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1C" w:rsidRPr="00F826C2" w:rsidRDefault="0096013E" w:rsidP="007B3FF0">
      <w:pPr>
        <w:pStyle w:val="a3"/>
        <w:spacing w:line="240" w:lineRule="exact"/>
        <w:ind w:firstLine="0"/>
        <w:rPr>
          <w:b/>
        </w:rPr>
      </w:pPr>
      <w:r>
        <w:rPr>
          <w:b/>
        </w:rPr>
        <w:t xml:space="preserve"> </w:t>
      </w:r>
    </w:p>
    <w:p w:rsidR="006F361C" w:rsidRDefault="0096013E" w:rsidP="007B3FF0">
      <w:pPr>
        <w:pStyle w:val="a3"/>
        <w:spacing w:line="240" w:lineRule="exact"/>
        <w:ind w:firstLine="0"/>
      </w:pPr>
      <w:r>
        <w:t xml:space="preserve"> </w:t>
      </w:r>
    </w:p>
    <w:p w:rsidR="006F361C" w:rsidRDefault="006F361C" w:rsidP="004152CF">
      <w:pPr>
        <w:pStyle w:val="a3"/>
        <w:ind w:firstLine="0"/>
      </w:pPr>
    </w:p>
    <w:p w:rsidR="00B62C27" w:rsidRDefault="00B62C27" w:rsidP="00303CCC">
      <w:pPr>
        <w:pStyle w:val="a3"/>
      </w:pPr>
      <w:bookmarkStart w:id="0" w:name="_GoBack"/>
      <w:r>
        <w:t>Пр</w:t>
      </w:r>
      <w:r w:rsidR="005B4511">
        <w:t>авозащитный потенциал – на благо граждан</w:t>
      </w:r>
      <w:r>
        <w:t>.</w:t>
      </w:r>
    </w:p>
    <w:bookmarkEnd w:id="0"/>
    <w:p w:rsidR="00303CCC" w:rsidRDefault="00303CCC" w:rsidP="00303CCC">
      <w:pPr>
        <w:pStyle w:val="a3"/>
      </w:pPr>
    </w:p>
    <w:p w:rsidR="005B4511" w:rsidRDefault="005B4511" w:rsidP="00303CCC">
      <w:pPr>
        <w:pStyle w:val="a3"/>
      </w:pPr>
      <w:r>
        <w:t>В свой профессиональный п</w:t>
      </w:r>
      <w:r w:rsidRPr="005B4511">
        <w:t>раздник работники прокуратуры</w:t>
      </w:r>
      <w:r>
        <w:t xml:space="preserve"> п</w:t>
      </w:r>
      <w:r w:rsidRPr="005B4511">
        <w:t>одвели итоги деятельности надзорного органа за прошедший год</w:t>
      </w:r>
      <w:r>
        <w:t xml:space="preserve"> </w:t>
      </w:r>
      <w:r w:rsidRPr="005B4511">
        <w:t>и определили новые задачи на</w:t>
      </w:r>
      <w:r>
        <w:t xml:space="preserve"> </w:t>
      </w:r>
      <w:r w:rsidRPr="005B4511">
        <w:t>службе закону.</w:t>
      </w:r>
    </w:p>
    <w:p w:rsidR="005B4511" w:rsidRDefault="005B4511" w:rsidP="00303CCC">
      <w:pPr>
        <w:pStyle w:val="a3"/>
      </w:pPr>
      <w:r w:rsidRPr="005B4511">
        <w:t>Говоря о них, полагаю необходимым</w:t>
      </w:r>
      <w:r>
        <w:t xml:space="preserve"> </w:t>
      </w:r>
      <w:r w:rsidRPr="005B4511">
        <w:t>привести некоторые статистические</w:t>
      </w:r>
      <w:r>
        <w:t xml:space="preserve"> </w:t>
      </w:r>
      <w:r w:rsidRPr="005B4511">
        <w:t>данные, которые в целом характеризуют уровень законности на поднадзорной территории.</w:t>
      </w:r>
    </w:p>
    <w:p w:rsidR="005B4511" w:rsidRDefault="005B4511" w:rsidP="00303CCC">
      <w:pPr>
        <w:pStyle w:val="a3"/>
      </w:pPr>
      <w:r w:rsidRPr="005B4511">
        <w:t>В 2023 г. оперативными сотрудниками прокуратуры</w:t>
      </w:r>
      <w:r>
        <w:t xml:space="preserve"> </w:t>
      </w:r>
      <w:r w:rsidRPr="005B4511">
        <w:t>района выявлено более 1300 нарушений закона, с целью устранения котор</w:t>
      </w:r>
      <w:r>
        <w:t>ы</w:t>
      </w:r>
      <w:r w:rsidRPr="005B4511">
        <w:t>х опротестовано 138 незаконных</w:t>
      </w:r>
      <w:r>
        <w:t xml:space="preserve"> </w:t>
      </w:r>
      <w:r w:rsidRPr="005B4511">
        <w:t>правовых актов, в суды направлено 65</w:t>
      </w:r>
      <w:r>
        <w:t xml:space="preserve"> </w:t>
      </w:r>
      <w:r w:rsidRPr="005B4511">
        <w:t>заявлений, внесено 226 представле</w:t>
      </w:r>
      <w:r>
        <w:t>н</w:t>
      </w:r>
      <w:r w:rsidRPr="005B4511">
        <w:t>ий, по результатам рассмотрения</w:t>
      </w:r>
      <w:r>
        <w:t xml:space="preserve"> </w:t>
      </w:r>
      <w:r w:rsidRPr="005B4511">
        <w:t>которых нарушения устранены и к дисциплинарной ответственности привлечено 223 должностных лица.</w:t>
      </w:r>
    </w:p>
    <w:p w:rsidR="005B4511" w:rsidRDefault="005B4511" w:rsidP="00303CCC">
      <w:pPr>
        <w:pStyle w:val="a3"/>
      </w:pPr>
      <w:r w:rsidRPr="005B4511">
        <w:t>А по</w:t>
      </w:r>
      <w:r>
        <w:t xml:space="preserve"> </w:t>
      </w:r>
      <w:r w:rsidRPr="005B4511">
        <w:t>результатам рассмотрения дел об</w:t>
      </w:r>
      <w:r>
        <w:t xml:space="preserve"> </w:t>
      </w:r>
      <w:r w:rsidRPr="005B4511">
        <w:t>административных правонарушениях к</w:t>
      </w:r>
      <w:r>
        <w:t xml:space="preserve"> </w:t>
      </w:r>
      <w:r w:rsidRPr="005B4511">
        <w:t>административной ответственности</w:t>
      </w:r>
      <w:r>
        <w:t xml:space="preserve"> </w:t>
      </w:r>
      <w:r w:rsidRPr="005B4511">
        <w:t>привлечены 63 лица.</w:t>
      </w:r>
    </w:p>
    <w:p w:rsidR="005B4511" w:rsidRDefault="005B4511" w:rsidP="00303CCC">
      <w:pPr>
        <w:pStyle w:val="a3"/>
      </w:pPr>
      <w:r w:rsidRPr="005B4511">
        <w:t>Принято участие в рассмотрении 63 уголовных дел, по результатам которых 66 лиц привлечено к уголовной ответственности.</w:t>
      </w:r>
    </w:p>
    <w:p w:rsidR="005B4511" w:rsidRDefault="005B4511" w:rsidP="00303CCC">
      <w:pPr>
        <w:pStyle w:val="a3"/>
      </w:pPr>
      <w:r w:rsidRPr="005B4511">
        <w:t>Разрешено 85 обращений, из которых 13 удовлетворены и по ним приняты меры прокурорского реагирования, направленные на восстановление нарушенных прав.</w:t>
      </w:r>
    </w:p>
    <w:p w:rsidR="00303CCC" w:rsidRDefault="005B4511" w:rsidP="00303CCC">
      <w:pPr>
        <w:pStyle w:val="a3"/>
      </w:pPr>
      <w:r w:rsidRPr="005B4511">
        <w:t>Благодаря принятию названных мер</w:t>
      </w:r>
      <w:r>
        <w:t xml:space="preserve"> </w:t>
      </w:r>
      <w:r w:rsidRPr="005B4511">
        <w:t>прокурорского реагирования детям-сиротам ежегодно предоставляется</w:t>
      </w:r>
      <w:r>
        <w:t xml:space="preserve"> </w:t>
      </w:r>
      <w:r w:rsidRPr="005B4511">
        <w:t>жилье, восстанавливаются права</w:t>
      </w:r>
      <w:r>
        <w:t xml:space="preserve"> </w:t>
      </w:r>
      <w:r w:rsidRPr="005B4511">
        <w:t>инвалидов на лекарственное обеспечение и средства реабилитации,</w:t>
      </w:r>
      <w:r>
        <w:t xml:space="preserve"> </w:t>
      </w:r>
      <w:r w:rsidRPr="005B4511">
        <w:t>обеспечивается безбарьерная среда,</w:t>
      </w:r>
      <w:r>
        <w:t xml:space="preserve"> </w:t>
      </w:r>
      <w:r w:rsidRPr="005B4511">
        <w:t>пожарная и антитеррористическая</w:t>
      </w:r>
      <w:r>
        <w:t xml:space="preserve"> </w:t>
      </w:r>
      <w:r w:rsidRPr="005B4511">
        <w:t>безопасность социальных учреждений.</w:t>
      </w:r>
      <w:r>
        <w:t xml:space="preserve"> </w:t>
      </w:r>
      <w:r w:rsidRPr="005B4511">
        <w:t>Активно защищаются права граждан в</w:t>
      </w:r>
      <w:r>
        <w:t xml:space="preserve"> </w:t>
      </w:r>
      <w:r w:rsidRPr="005B4511">
        <w:t>сфере предоставления жилищно-коммунальных услуг, благоприятной окружающей среды, здравоохранения, трудовых правоотношений. Обеспечивается безопасное дорожное движение,</w:t>
      </w:r>
      <w:r>
        <w:t xml:space="preserve"> </w:t>
      </w:r>
      <w:r w:rsidR="00303CCC">
        <w:t xml:space="preserve">общественная безопасность, право </w:t>
      </w:r>
      <w:r w:rsidRPr="005B4511">
        <w:t>граждан на доступ к правосудию.</w:t>
      </w:r>
    </w:p>
    <w:p w:rsidR="00303CCC" w:rsidRDefault="005B4511" w:rsidP="00303CCC">
      <w:pPr>
        <w:pStyle w:val="a3"/>
      </w:pPr>
      <w:r w:rsidRPr="005B4511">
        <w:t>Прокуратурой района ведется конструктивное взаимодействие с органами местной власти, правоохранительными и надзорными органами, организациями, общественными институтами и гражданами, с целью чего проводятся координационные и межведомственные совещания, тематические приемы граждан, в том числе с выездом в отдаленные населенные пункты, обеспечивается деятельность рабочих групп по наиболее значимым направлениям деятельности.</w:t>
      </w:r>
    </w:p>
    <w:p w:rsidR="00303CCC" w:rsidRDefault="005B4511" w:rsidP="00303CCC">
      <w:pPr>
        <w:pStyle w:val="a3"/>
      </w:pPr>
      <w:r w:rsidRPr="005B4511">
        <w:t>Сегодня выдвигаются новые требования к прокурорам и ставятся более</w:t>
      </w:r>
      <w:r w:rsidR="00303CCC">
        <w:t xml:space="preserve"> </w:t>
      </w:r>
      <w:r w:rsidRPr="005B4511">
        <w:t>сложные задачи. Масштабные социально-экономические реформы, реализация национальных проектов требуют нового качества прокурорского</w:t>
      </w:r>
      <w:r w:rsidR="00303CCC">
        <w:t xml:space="preserve"> </w:t>
      </w:r>
      <w:r w:rsidRPr="005B4511">
        <w:t>надзора с тем, чтобы правозащитный</w:t>
      </w:r>
      <w:r w:rsidR="00303CCC">
        <w:t xml:space="preserve"> </w:t>
      </w:r>
      <w:r w:rsidRPr="005B4511">
        <w:t>и правоохранительный потенциал</w:t>
      </w:r>
      <w:r w:rsidR="00303CCC">
        <w:t xml:space="preserve"> </w:t>
      </w:r>
      <w:r w:rsidRPr="005B4511">
        <w:t>ведомства реально способствовал раз</w:t>
      </w:r>
      <w:r w:rsidR="00303CCC">
        <w:t xml:space="preserve">витию правового </w:t>
      </w:r>
      <w:r w:rsidR="00303CCC" w:rsidRPr="00303CCC">
        <w:t>и социального государства.</w:t>
      </w:r>
    </w:p>
    <w:p w:rsidR="00303CCC" w:rsidRDefault="00303CCC" w:rsidP="00303CCC">
      <w:pPr>
        <w:pStyle w:val="a3"/>
      </w:pPr>
      <w:r w:rsidRPr="00303CCC">
        <w:t xml:space="preserve">В числе приоритетных направлений деятельности продолжают оставаться защита прав и законных интересов граждан, прежде всего несовершеннолетних и инвалидов, борьба с преступностью и коррупцией, надзор за соблюдением </w:t>
      </w:r>
      <w:r w:rsidRPr="00303CCC">
        <w:lastRenderedPageBreak/>
        <w:t>законов при реализации национальных проектов и расходовании бюджетных средств, предоставлении мер поддержки экономики и социальной сферы.</w:t>
      </w:r>
    </w:p>
    <w:p w:rsidR="00B62C27" w:rsidRDefault="00303CCC" w:rsidP="00D02C93">
      <w:pPr>
        <w:pStyle w:val="a3"/>
      </w:pPr>
      <w:r w:rsidRPr="00303CCC">
        <w:t>Особо важное направление надзорной деятельности – обеспечение государственных гарантий участникам специальной военной операции и членам их семей</w:t>
      </w:r>
      <w:r>
        <w:t>.</w:t>
      </w:r>
    </w:p>
    <w:p w:rsidR="00380DF4" w:rsidRDefault="00380DF4" w:rsidP="004C25DC">
      <w:pPr>
        <w:pStyle w:val="a3"/>
        <w:ind w:firstLine="0"/>
      </w:pPr>
    </w:p>
    <w:p w:rsidR="00D02C93" w:rsidRDefault="00D02C93" w:rsidP="004C25DC">
      <w:pPr>
        <w:pStyle w:val="a3"/>
        <w:ind w:firstLine="0"/>
      </w:pPr>
    </w:p>
    <w:p w:rsidR="00380DF4" w:rsidRDefault="0096013E" w:rsidP="006F361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4E332D" w:rsidRPr="006F361C" w:rsidRDefault="004E332D" w:rsidP="006F361C">
      <w:pPr>
        <w:rPr>
          <w:rFonts w:cs="Times New Roman"/>
          <w:szCs w:val="28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F361C" w:rsidTr="000B6EE3">
        <w:trPr>
          <w:trHeight w:val="805"/>
        </w:trPr>
        <w:tc>
          <w:tcPr>
            <w:tcW w:w="9639" w:type="dxa"/>
            <w:hideMark/>
          </w:tcPr>
          <w:p w:rsidR="006F361C" w:rsidRDefault="006F361C" w:rsidP="009D01A6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6C3067" w:rsidRDefault="006C3067" w:rsidP="004C25DC">
      <w:pPr>
        <w:pStyle w:val="a3"/>
        <w:ind w:firstLine="0"/>
      </w:pPr>
    </w:p>
    <w:p w:rsidR="006C3067" w:rsidRDefault="006C3067" w:rsidP="004C25DC">
      <w:pPr>
        <w:pStyle w:val="a3"/>
        <w:ind w:firstLine="0"/>
      </w:pPr>
    </w:p>
    <w:p w:rsidR="00380DF4" w:rsidRDefault="00380DF4" w:rsidP="004C25DC">
      <w:pPr>
        <w:pStyle w:val="a3"/>
        <w:ind w:firstLine="0"/>
      </w:pPr>
    </w:p>
    <w:p w:rsidR="0033399F" w:rsidRDefault="0033399F" w:rsidP="004C25DC">
      <w:pPr>
        <w:pStyle w:val="a3"/>
        <w:ind w:firstLine="0"/>
      </w:pPr>
    </w:p>
    <w:sectPr w:rsidR="0033399F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23" w:rsidRDefault="00E95C23" w:rsidP="00337B0C">
      <w:r>
        <w:separator/>
      </w:r>
    </w:p>
  </w:endnote>
  <w:endnote w:type="continuationSeparator" w:id="0">
    <w:p w:rsidR="00E95C23" w:rsidRDefault="00E95C23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23" w:rsidRDefault="00E95C23" w:rsidP="00337B0C">
      <w:r>
        <w:separator/>
      </w:r>
    </w:p>
  </w:footnote>
  <w:footnote w:type="continuationSeparator" w:id="0">
    <w:p w:rsidR="00E95C23" w:rsidRDefault="00E95C23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13E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4459D"/>
    <w:rsid w:val="000B6EE3"/>
    <w:rsid w:val="000D11F7"/>
    <w:rsid w:val="00112D44"/>
    <w:rsid w:val="00121C3E"/>
    <w:rsid w:val="00183A00"/>
    <w:rsid w:val="001C26D6"/>
    <w:rsid w:val="00252DEA"/>
    <w:rsid w:val="00257B6D"/>
    <w:rsid w:val="002858DE"/>
    <w:rsid w:val="002C47B9"/>
    <w:rsid w:val="002C5BC2"/>
    <w:rsid w:val="00303CCC"/>
    <w:rsid w:val="003168BE"/>
    <w:rsid w:val="00326791"/>
    <w:rsid w:val="0033399F"/>
    <w:rsid w:val="00337B0C"/>
    <w:rsid w:val="003642DB"/>
    <w:rsid w:val="00380DF4"/>
    <w:rsid w:val="004152CF"/>
    <w:rsid w:val="00417461"/>
    <w:rsid w:val="0044748E"/>
    <w:rsid w:val="004705C7"/>
    <w:rsid w:val="00484BA9"/>
    <w:rsid w:val="00492A4F"/>
    <w:rsid w:val="004C25DC"/>
    <w:rsid w:val="004E332D"/>
    <w:rsid w:val="00561D53"/>
    <w:rsid w:val="00565917"/>
    <w:rsid w:val="00574DBE"/>
    <w:rsid w:val="00595EA4"/>
    <w:rsid w:val="005B4511"/>
    <w:rsid w:val="005E7285"/>
    <w:rsid w:val="005F6F8F"/>
    <w:rsid w:val="006A3539"/>
    <w:rsid w:val="006C3067"/>
    <w:rsid w:val="006E5EF9"/>
    <w:rsid w:val="006F361C"/>
    <w:rsid w:val="00706EAC"/>
    <w:rsid w:val="007106D4"/>
    <w:rsid w:val="00724E61"/>
    <w:rsid w:val="00744C67"/>
    <w:rsid w:val="007955B1"/>
    <w:rsid w:val="007B3FF0"/>
    <w:rsid w:val="007B647A"/>
    <w:rsid w:val="00811B20"/>
    <w:rsid w:val="00935BD4"/>
    <w:rsid w:val="009436E8"/>
    <w:rsid w:val="0096013E"/>
    <w:rsid w:val="0097278F"/>
    <w:rsid w:val="009D01A6"/>
    <w:rsid w:val="009D76D9"/>
    <w:rsid w:val="00A002CF"/>
    <w:rsid w:val="00A12346"/>
    <w:rsid w:val="00A15B68"/>
    <w:rsid w:val="00A218BF"/>
    <w:rsid w:val="00A245E6"/>
    <w:rsid w:val="00AB5A5E"/>
    <w:rsid w:val="00AD2281"/>
    <w:rsid w:val="00AD36C1"/>
    <w:rsid w:val="00AE4D39"/>
    <w:rsid w:val="00AF1FD8"/>
    <w:rsid w:val="00B406B6"/>
    <w:rsid w:val="00B4391F"/>
    <w:rsid w:val="00B62C27"/>
    <w:rsid w:val="00B8081F"/>
    <w:rsid w:val="00C051C7"/>
    <w:rsid w:val="00C071D3"/>
    <w:rsid w:val="00C0749C"/>
    <w:rsid w:val="00C243E8"/>
    <w:rsid w:val="00C51157"/>
    <w:rsid w:val="00C51280"/>
    <w:rsid w:val="00C71DDB"/>
    <w:rsid w:val="00C73DA0"/>
    <w:rsid w:val="00CB014B"/>
    <w:rsid w:val="00CB3C41"/>
    <w:rsid w:val="00CE1EAA"/>
    <w:rsid w:val="00D02C93"/>
    <w:rsid w:val="00D06E4E"/>
    <w:rsid w:val="00D15CC4"/>
    <w:rsid w:val="00D7315E"/>
    <w:rsid w:val="00D937EC"/>
    <w:rsid w:val="00DA7E95"/>
    <w:rsid w:val="00DC3243"/>
    <w:rsid w:val="00DF4AD1"/>
    <w:rsid w:val="00E03B1F"/>
    <w:rsid w:val="00E06E05"/>
    <w:rsid w:val="00E32602"/>
    <w:rsid w:val="00E86C67"/>
    <w:rsid w:val="00E95C23"/>
    <w:rsid w:val="00EA6A2B"/>
    <w:rsid w:val="00EC5AE7"/>
    <w:rsid w:val="00EC76DF"/>
    <w:rsid w:val="00ED6FD6"/>
    <w:rsid w:val="00F02A17"/>
    <w:rsid w:val="00F11FE1"/>
    <w:rsid w:val="00F3084B"/>
    <w:rsid w:val="00F60133"/>
    <w:rsid w:val="00F826C2"/>
    <w:rsid w:val="00F928CD"/>
    <w:rsid w:val="00F931DF"/>
    <w:rsid w:val="00F95D7C"/>
    <w:rsid w:val="00FA6ED9"/>
    <w:rsid w:val="00FE5989"/>
    <w:rsid w:val="00FF5733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58EA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F826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Текст в заданном формате"/>
    <w:basedOn w:val="a"/>
    <w:rsid w:val="00F826C2"/>
    <w:pPr>
      <w:widowControl w:val="0"/>
      <w:suppressAutoHyphens/>
      <w:spacing w:line="240" w:lineRule="auto"/>
    </w:pPr>
    <w:rPr>
      <w:rFonts w:eastAsia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A9B3F-D73A-4DAA-85C0-6058734F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Пользователь</cp:lastModifiedBy>
  <cp:revision>29</cp:revision>
  <cp:lastPrinted>2024-01-12T10:54:00Z</cp:lastPrinted>
  <dcterms:created xsi:type="dcterms:W3CDTF">2022-09-13T13:01:00Z</dcterms:created>
  <dcterms:modified xsi:type="dcterms:W3CDTF">2024-07-03T11:57:00Z</dcterms:modified>
</cp:coreProperties>
</file>