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75" w:rsidRPr="00E36D6E" w:rsidRDefault="00D43B75" w:rsidP="00D43B75">
      <w:pPr>
        <w:rPr>
          <w:b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</w:p>
    <w:p w:rsidR="00D43B75" w:rsidRDefault="00D43B75" w:rsidP="00D43B75">
      <w:pPr>
        <w:rPr>
          <w:rFonts w:eastAsia="Arial Unicode MS"/>
          <w:b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138"/>
        <w:gridCol w:w="1675"/>
        <w:gridCol w:w="4502"/>
      </w:tblGrid>
      <w:tr w:rsidR="00D43B75" w:rsidRPr="00D43B75" w:rsidTr="00D43B75">
        <w:trPr>
          <w:trHeight w:val="1589"/>
        </w:trPr>
        <w:tc>
          <w:tcPr>
            <w:tcW w:w="4138" w:type="dxa"/>
            <w:hideMark/>
          </w:tcPr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rFonts w:ascii="Lucida Sans Unicode" w:eastAsia="Arial Unicode MS" w:hAnsi="Lucida Sans Unicode" w:cs="Lucida Sans Unicode"/>
                <w:b/>
                <w:bCs/>
                <w:caps/>
                <w:sz w:val="20"/>
                <w:szCs w:val="24"/>
                <w:lang w:eastAsia="en-US"/>
              </w:rPr>
              <w:t xml:space="preserve">     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Урта Карамалы ауыл советы 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         ауыл билəмə</w:t>
            </w:r>
            <w:r w:rsidRPr="00D43B75">
              <w:rPr>
                <w:b/>
                <w:color w:val="auto"/>
                <w:sz w:val="20"/>
                <w:szCs w:val="24"/>
                <w:lang w:val="en-US" w:eastAsia="en-US"/>
              </w:rPr>
              <w:t>h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>е хакимиәте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          муниципаль районының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                Йəрмəĸəй районы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rFonts w:eastAsiaTheme="minorEastAsia" w:cstheme="minorBidi"/>
                <w:noProof/>
                <w:color w:val="auto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09F4E2F" wp14:editId="3A874913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314960</wp:posOffset>
                      </wp:positionV>
                      <wp:extent cx="6495415" cy="0"/>
                      <wp:effectExtent l="0" t="19050" r="1968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3A9D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24.8pt" to="497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O3LyX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    Башkортостан Республиĸаhы</w:t>
            </w:r>
          </w:p>
        </w:tc>
        <w:tc>
          <w:tcPr>
            <w:tcW w:w="1675" w:type="dxa"/>
          </w:tcPr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rFonts w:eastAsiaTheme="minorEastAsia" w:cstheme="minorBidi"/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0B3C3C" wp14:editId="1112BDF0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-273685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4502" w:type="dxa"/>
          </w:tcPr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604" w:hanging="322"/>
              <w:rPr>
                <w:b/>
                <w:color w:val="auto"/>
                <w:sz w:val="20"/>
                <w:szCs w:val="24"/>
                <w:lang w:eastAsia="en-US"/>
              </w:rPr>
            </w:pPr>
            <w:r>
              <w:rPr>
                <w:b/>
                <w:color w:val="auto"/>
                <w:sz w:val="20"/>
                <w:szCs w:val="24"/>
                <w:lang w:eastAsia="en-US"/>
              </w:rPr>
              <w:t xml:space="preserve">  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Администрация сельского поселения                                                                                      </w:t>
            </w:r>
            <w:r>
              <w:rPr>
                <w:b/>
                <w:color w:val="auto"/>
                <w:sz w:val="20"/>
                <w:szCs w:val="24"/>
                <w:lang w:eastAsia="en-US"/>
              </w:rPr>
              <w:t xml:space="preserve">  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>Среднекарамалинский сельсовет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>
              <w:rPr>
                <w:b/>
                <w:color w:val="auto"/>
                <w:sz w:val="20"/>
                <w:szCs w:val="24"/>
                <w:lang w:eastAsia="en-US"/>
              </w:rPr>
              <w:t xml:space="preserve">                     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муниципального района 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>
              <w:rPr>
                <w:b/>
                <w:color w:val="auto"/>
                <w:sz w:val="20"/>
                <w:szCs w:val="24"/>
                <w:lang w:eastAsia="en-US"/>
              </w:rPr>
              <w:t xml:space="preserve">                       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 Ермекеевский</w:t>
            </w:r>
            <w:r w:rsidRPr="00D43B75">
              <w:rPr>
                <w:b/>
                <w:color w:val="auto"/>
                <w:sz w:val="20"/>
                <w:szCs w:val="24"/>
                <w:lang w:val="en-US" w:eastAsia="en-US"/>
              </w:rPr>
              <w:t> 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>район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szCs w:val="24"/>
                <w:lang w:eastAsia="en-US"/>
              </w:rPr>
              <w:t xml:space="preserve">               </w:t>
            </w:r>
            <w:r w:rsidRPr="00D43B75">
              <w:rPr>
                <w:b/>
                <w:color w:val="auto"/>
                <w:sz w:val="20"/>
                <w:szCs w:val="24"/>
                <w:lang w:eastAsia="en-US"/>
              </w:rPr>
              <w:t xml:space="preserve">   Республики Башкортостан</w:t>
            </w:r>
          </w:p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ind w:left="180" w:hanging="18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</w:p>
        </w:tc>
      </w:tr>
    </w:tbl>
    <w:p w:rsidR="00D43B75" w:rsidRPr="00D43B75" w:rsidRDefault="00D43B75" w:rsidP="00D43B75">
      <w:pPr>
        <w:widowControl w:val="0"/>
        <w:autoSpaceDN w:val="0"/>
        <w:jc w:val="center"/>
        <w:rPr>
          <w:vanish/>
          <w:color w:val="auto"/>
          <w:sz w:val="18"/>
          <w:szCs w:val="18"/>
          <w:lang w:eastAsia="ru-RU"/>
        </w:rPr>
      </w:pPr>
    </w:p>
    <w:tbl>
      <w:tblPr>
        <w:tblW w:w="100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50"/>
        <w:gridCol w:w="1936"/>
        <w:gridCol w:w="3649"/>
      </w:tblGrid>
      <w:tr w:rsidR="00D43B75" w:rsidRPr="00D43B75" w:rsidTr="008939CF">
        <w:trPr>
          <w:trHeight w:val="67"/>
        </w:trPr>
        <w:tc>
          <w:tcPr>
            <w:tcW w:w="4450" w:type="dxa"/>
            <w:hideMark/>
          </w:tcPr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43B75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36" w:type="dxa"/>
            <w:hideMark/>
          </w:tcPr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43B75">
              <w:rPr>
                <w:color w:val="auto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649" w:type="dxa"/>
            <w:hideMark/>
          </w:tcPr>
          <w:p w:rsidR="00D43B75" w:rsidRPr="00D43B75" w:rsidRDefault="00D43B75" w:rsidP="00D43B75">
            <w:pPr>
              <w:widowControl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43B75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43B75" w:rsidRPr="00D43B75" w:rsidTr="008939CF">
        <w:trPr>
          <w:trHeight w:val="44"/>
        </w:trPr>
        <w:tc>
          <w:tcPr>
            <w:tcW w:w="10035" w:type="dxa"/>
            <w:gridSpan w:val="3"/>
            <w:hideMark/>
          </w:tcPr>
          <w:tbl>
            <w:tblPr>
              <w:tblpPr w:leftFromText="180" w:rightFromText="180" w:bottomFromText="160" w:vertAnchor="text" w:horzAnchor="margin" w:tblpX="1560" w:tblpY="-32"/>
              <w:tblW w:w="11027" w:type="dxa"/>
              <w:tblLayout w:type="fixed"/>
              <w:tblLook w:val="04A0" w:firstRow="1" w:lastRow="0" w:firstColumn="1" w:lastColumn="0" w:noHBand="0" w:noVBand="1"/>
            </w:tblPr>
            <w:tblGrid>
              <w:gridCol w:w="11027"/>
            </w:tblGrid>
            <w:tr w:rsidR="00D43B75" w:rsidRPr="00D43B75" w:rsidTr="00D43B75">
              <w:trPr>
                <w:trHeight w:val="44"/>
              </w:trPr>
              <w:tc>
                <w:tcPr>
                  <w:tcW w:w="11027" w:type="dxa"/>
                  <w:hideMark/>
                </w:tcPr>
                <w:p w:rsidR="00D43B75" w:rsidRPr="00D43B75" w:rsidRDefault="00D43B75" w:rsidP="00D43B75">
                  <w:pPr>
                    <w:tabs>
                      <w:tab w:val="left" w:pos="1200"/>
                    </w:tabs>
                    <w:autoSpaceDN w:val="0"/>
                    <w:spacing w:line="256" w:lineRule="auto"/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D43B75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                КАРАР                                                                        </w:t>
                  </w:r>
                  <w:r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 </w:t>
                  </w:r>
                  <w:r w:rsidRPr="00D43B75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ПОСТАНОВЛЕНИЕ</w:t>
                  </w:r>
                </w:p>
                <w:p w:rsidR="00D43B75" w:rsidRPr="00D43B75" w:rsidRDefault="00D43B75" w:rsidP="00D43B75">
                  <w:pPr>
                    <w:tabs>
                      <w:tab w:val="left" w:pos="1200"/>
                    </w:tabs>
                    <w:autoSpaceDN w:val="0"/>
                    <w:spacing w:line="256" w:lineRule="auto"/>
                    <w:ind w:left="321"/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D43B75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      «0</w:t>
                  </w:r>
                  <w:r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>7</w:t>
                  </w:r>
                  <w:r w:rsidRPr="00D43B75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>» февраль 202</w:t>
                  </w:r>
                  <w:r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4 й.                         № 8                         </w:t>
                  </w:r>
                  <w:r w:rsidRPr="00D43B75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  «0</w:t>
                  </w:r>
                  <w:r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>7</w:t>
                  </w:r>
                  <w:r w:rsidRPr="00D43B75">
                    <w:rPr>
                      <w:rFonts w:eastAsia="Calibri"/>
                      <w:b/>
                      <w:color w:val="auto"/>
                      <w:sz w:val="26"/>
                      <w:szCs w:val="26"/>
                      <w:lang w:eastAsia="en-US"/>
                    </w:rPr>
                    <w:t>» февраля 2024 г.</w:t>
                  </w:r>
                </w:p>
              </w:tc>
            </w:tr>
          </w:tbl>
          <w:p w:rsidR="00D43B75" w:rsidRPr="00D43B75" w:rsidRDefault="00D43B75" w:rsidP="00D43B75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D43B75" w:rsidRDefault="00D43B75" w:rsidP="00D43B75">
      <w:pPr>
        <w:rPr>
          <w:b/>
        </w:rPr>
      </w:pPr>
    </w:p>
    <w:p w:rsidR="00D43B75" w:rsidRDefault="00D43B75" w:rsidP="00D43B75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«Военно-патриотическое воспитание  молодежи в сельском поселении </w:t>
      </w:r>
      <w:r>
        <w:rPr>
          <w:b/>
        </w:rPr>
        <w:t>Среднекарамалинский</w:t>
      </w:r>
      <w:r>
        <w:rPr>
          <w:b/>
        </w:rPr>
        <w:t xml:space="preserve"> сельсовет муниципального района </w:t>
      </w:r>
      <w:r>
        <w:rPr>
          <w:b/>
        </w:rPr>
        <w:t>Ермекеевский</w:t>
      </w:r>
      <w:r>
        <w:rPr>
          <w:b/>
        </w:rPr>
        <w:t xml:space="preserve"> район Республики Башкортостан </w:t>
      </w:r>
    </w:p>
    <w:p w:rsidR="00D43B75" w:rsidRDefault="00D43B75" w:rsidP="00D43B75">
      <w:pPr>
        <w:jc w:val="center"/>
        <w:rPr>
          <w:b/>
        </w:rPr>
      </w:pPr>
      <w:r>
        <w:rPr>
          <w:b/>
        </w:rPr>
        <w:t>на 202</w:t>
      </w:r>
      <w:r>
        <w:rPr>
          <w:b/>
        </w:rPr>
        <w:t>4</w:t>
      </w:r>
      <w:r>
        <w:rPr>
          <w:b/>
        </w:rPr>
        <w:t>-202</w:t>
      </w:r>
      <w:r>
        <w:rPr>
          <w:b/>
        </w:rPr>
        <w:t>7</w:t>
      </w:r>
      <w:r>
        <w:rPr>
          <w:b/>
        </w:rPr>
        <w:t xml:space="preserve"> годы»</w:t>
      </w: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</w:pPr>
    </w:p>
    <w:p w:rsidR="00D43B75" w:rsidRDefault="00D43B75" w:rsidP="00D43B75">
      <w:pPr>
        <w:ind w:firstLine="708"/>
        <w:contextualSpacing/>
        <w:jc w:val="both"/>
      </w:pPr>
      <w:r>
        <w:rPr>
          <w:lang w:eastAsia="ar-SA"/>
        </w:rPr>
        <w:t xml:space="preserve">В </w:t>
      </w:r>
      <w:r>
        <w:t xml:space="preserve"> соответствии с Федеральными законами  от 06.10.2003г. № 131-ФЗ «Об общих принципах организации местного самоуправления в Российской Федерации», ФЗ-489-ФЗ от 30.12.2020 «О молодежной политике в Российской Федерации», от 28.03.1998г. № 53-ФЗ «О воинской обязанности и военной службе»,  администрация сельского поселения </w:t>
      </w:r>
      <w:r>
        <w:t>Среднекарамалинский</w:t>
      </w:r>
      <w:r>
        <w:t xml:space="preserve"> сельсовет муниципального района </w:t>
      </w:r>
      <w:r>
        <w:t>Ермекеевский</w:t>
      </w:r>
      <w:r>
        <w:t xml:space="preserve"> район Республики Башкортостан </w:t>
      </w:r>
      <w:r>
        <w:rPr>
          <w:b/>
        </w:rPr>
        <w:t>постановляет:</w:t>
      </w:r>
    </w:p>
    <w:p w:rsidR="00D43B75" w:rsidRDefault="00D43B75" w:rsidP="00D43B75">
      <w:pPr>
        <w:ind w:firstLine="851"/>
        <w:contextualSpacing/>
        <w:jc w:val="both"/>
      </w:pPr>
      <w:r>
        <w:t xml:space="preserve">1.Утвердить муниципальную программу «Военно-патриотическое воспитание  молодежи в сельском поселении </w:t>
      </w:r>
      <w:r>
        <w:t>Среднекарамалинский</w:t>
      </w:r>
      <w:r>
        <w:t xml:space="preserve"> сельсовет муниципального района </w:t>
      </w:r>
      <w:r>
        <w:t>Ермекеевский</w:t>
      </w:r>
      <w:r>
        <w:t xml:space="preserve"> район Республики Башкортостан на 202</w:t>
      </w:r>
      <w:r>
        <w:t>4</w:t>
      </w:r>
      <w:r>
        <w:t>-202</w:t>
      </w:r>
      <w:r>
        <w:t>7</w:t>
      </w:r>
      <w:r>
        <w:t xml:space="preserve"> годы» (прилагается).</w:t>
      </w:r>
    </w:p>
    <w:p w:rsidR="00D43B75" w:rsidRDefault="00D43B75" w:rsidP="00D43B75">
      <w:pPr>
        <w:ind w:firstLine="708"/>
        <w:jc w:val="both"/>
      </w:pPr>
      <w:r>
        <w:t xml:space="preserve">2. Постановление администрации подлежит размещению на сайте администрации  сельского поселения и обнародованию на информационном стенде в здании  сельского поселения. </w:t>
      </w:r>
    </w:p>
    <w:p w:rsidR="00D43B75" w:rsidRDefault="00D43B75" w:rsidP="00D43B75">
      <w:pPr>
        <w:ind w:firstLine="708"/>
        <w:jc w:val="both"/>
      </w:pPr>
      <w:r>
        <w:t>3. Постановление вступает в силу с 01 января 202</w:t>
      </w:r>
      <w:r>
        <w:t>4</w:t>
      </w:r>
      <w:r>
        <w:t xml:space="preserve"> года.</w:t>
      </w:r>
    </w:p>
    <w:p w:rsidR="00D43B75" w:rsidRDefault="00D43B75" w:rsidP="00D43B75">
      <w:pPr>
        <w:jc w:val="both"/>
      </w:pPr>
      <w:r>
        <w:t xml:space="preserve">  </w:t>
      </w:r>
      <w:r>
        <w:tab/>
        <w:t xml:space="preserve">4. Контроль за выполнением настоящего постановления оставляю за собой.   </w:t>
      </w:r>
    </w:p>
    <w:p w:rsidR="00D43B75" w:rsidRDefault="00D43B75" w:rsidP="00D43B75">
      <w:pPr>
        <w:jc w:val="both"/>
        <w:rPr>
          <w:rFonts w:ascii="Cambria" w:hAnsi="Cambria" w:cs="Cambria"/>
          <w:sz w:val="26"/>
          <w:szCs w:val="26"/>
        </w:rPr>
      </w:pPr>
    </w:p>
    <w:p w:rsidR="00D43B75" w:rsidRDefault="00D43B75" w:rsidP="00D43B75">
      <w:pPr>
        <w:jc w:val="both"/>
        <w:rPr>
          <w:rFonts w:ascii="Cambria" w:hAnsi="Cambria" w:cs="Cambria"/>
          <w:sz w:val="26"/>
          <w:szCs w:val="26"/>
        </w:rPr>
      </w:pPr>
    </w:p>
    <w:p w:rsidR="00D43B75" w:rsidRDefault="00D43B75" w:rsidP="00D43B75">
      <w:pPr>
        <w:jc w:val="both"/>
        <w:rPr>
          <w:rFonts w:ascii="Cambria" w:hAnsi="Cambria" w:cs="Cambria"/>
          <w:sz w:val="26"/>
          <w:szCs w:val="26"/>
        </w:rPr>
      </w:pPr>
    </w:p>
    <w:p w:rsidR="00D43B75" w:rsidRDefault="00D43B75" w:rsidP="00D43B75">
      <w:pPr>
        <w:jc w:val="both"/>
      </w:pPr>
    </w:p>
    <w:p w:rsidR="00D43B75" w:rsidRDefault="00D43B75" w:rsidP="00D43B75">
      <w:pPr>
        <w:jc w:val="both"/>
      </w:pPr>
      <w:r>
        <w:t xml:space="preserve">          Глава  сельского поселения </w:t>
      </w:r>
    </w:p>
    <w:p w:rsidR="00D43B75" w:rsidRDefault="00D43B75" w:rsidP="00D43B75">
      <w:pPr>
        <w:jc w:val="both"/>
      </w:pPr>
      <w:r>
        <w:t xml:space="preserve">          Среднекарамалинский сельсовет</w:t>
      </w:r>
      <w:r>
        <w:t xml:space="preserve">        </w:t>
      </w:r>
      <w:r>
        <w:t xml:space="preserve">                              </w:t>
      </w:r>
      <w:r>
        <w:t xml:space="preserve">      Р.</w:t>
      </w:r>
      <w:r>
        <w:t>Б</w:t>
      </w:r>
      <w:r>
        <w:t>.</w:t>
      </w:r>
      <w:r>
        <w:t xml:space="preserve"> Галиуллин</w:t>
      </w:r>
      <w:r>
        <w:t xml:space="preserve"> </w:t>
      </w:r>
    </w:p>
    <w:p w:rsidR="00D43B75" w:rsidRDefault="00D43B75" w:rsidP="00D43B75">
      <w:pPr>
        <w:jc w:val="right"/>
      </w:pPr>
    </w:p>
    <w:p w:rsidR="00D43B75" w:rsidRDefault="00D43B75" w:rsidP="00D43B75">
      <w:pPr>
        <w:jc w:val="right"/>
      </w:pPr>
    </w:p>
    <w:p w:rsidR="00D43B75" w:rsidRDefault="00D43B75" w:rsidP="00D43B75">
      <w:pPr>
        <w:jc w:val="right"/>
      </w:pPr>
    </w:p>
    <w:p w:rsidR="00D43B75" w:rsidRDefault="00D43B75" w:rsidP="00D43B75"/>
    <w:p w:rsidR="00D43B75" w:rsidRDefault="00D43B75" w:rsidP="00D43B75"/>
    <w:p w:rsidR="00D43B75" w:rsidRDefault="00D43B75" w:rsidP="00D43B75">
      <w:pPr>
        <w:jc w:val="right"/>
      </w:pPr>
      <w:r>
        <w:br w:type="page" w:clear="all"/>
      </w:r>
    </w:p>
    <w:p w:rsidR="00D43B75" w:rsidRDefault="00D43B75" w:rsidP="00D43B75">
      <w:r>
        <w:lastRenderedPageBreak/>
        <w:t xml:space="preserve">                                                                                                              </w:t>
      </w:r>
    </w:p>
    <w:p w:rsidR="00D43B75" w:rsidRPr="00D43B75" w:rsidRDefault="00D43B75" w:rsidP="00D43B75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D43B75">
        <w:rPr>
          <w:sz w:val="22"/>
          <w:szCs w:val="22"/>
        </w:rPr>
        <w:t>Приложение</w:t>
      </w:r>
    </w:p>
    <w:p w:rsidR="00D43B75" w:rsidRPr="00D43B75" w:rsidRDefault="00D43B75" w:rsidP="00D43B75">
      <w:pPr>
        <w:jc w:val="right"/>
        <w:rPr>
          <w:sz w:val="22"/>
          <w:szCs w:val="22"/>
        </w:rPr>
      </w:pPr>
      <w:r w:rsidRPr="00D43B75">
        <w:rPr>
          <w:sz w:val="22"/>
          <w:szCs w:val="22"/>
        </w:rPr>
        <w:t xml:space="preserve">к постановлению администрации СП </w:t>
      </w:r>
    </w:p>
    <w:p w:rsidR="00D43B75" w:rsidRPr="00D43B75" w:rsidRDefault="00D43B75" w:rsidP="00D43B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D43B75">
        <w:rPr>
          <w:sz w:val="22"/>
          <w:szCs w:val="22"/>
        </w:rPr>
        <w:t>Среднекарамалинский</w:t>
      </w:r>
      <w:r w:rsidRPr="00D43B75">
        <w:rPr>
          <w:sz w:val="22"/>
          <w:szCs w:val="22"/>
        </w:rPr>
        <w:t xml:space="preserve"> сельсовет МР</w:t>
      </w:r>
    </w:p>
    <w:p w:rsidR="00D43B75" w:rsidRPr="00D43B75" w:rsidRDefault="00D43B75" w:rsidP="00D43B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D43B75">
        <w:rPr>
          <w:sz w:val="22"/>
          <w:szCs w:val="22"/>
        </w:rPr>
        <w:t>Ермекеевский</w:t>
      </w:r>
      <w:r w:rsidRPr="00D43B75">
        <w:rPr>
          <w:sz w:val="22"/>
          <w:szCs w:val="22"/>
        </w:rPr>
        <w:t xml:space="preserve"> район РБ </w:t>
      </w:r>
    </w:p>
    <w:p w:rsidR="00D43B75" w:rsidRPr="00D43B75" w:rsidRDefault="00D43B75" w:rsidP="00D43B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D43B75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8 </w:t>
      </w:r>
      <w:r w:rsidRPr="00D43B75">
        <w:rPr>
          <w:sz w:val="22"/>
          <w:szCs w:val="22"/>
        </w:rPr>
        <w:t xml:space="preserve"> от </w:t>
      </w:r>
      <w:r>
        <w:rPr>
          <w:sz w:val="22"/>
          <w:szCs w:val="22"/>
        </w:rPr>
        <w:t>07.02.</w:t>
      </w:r>
      <w:r w:rsidRPr="00D43B7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D43B75">
        <w:rPr>
          <w:sz w:val="22"/>
          <w:szCs w:val="22"/>
        </w:rPr>
        <w:t xml:space="preserve"> г.</w:t>
      </w:r>
    </w:p>
    <w:p w:rsidR="00D43B75" w:rsidRDefault="00D43B75" w:rsidP="00D43B75">
      <w:pPr>
        <w:jc w:val="center"/>
      </w:pPr>
    </w:p>
    <w:p w:rsidR="00D43B75" w:rsidRDefault="00D43B75" w:rsidP="00D43B75">
      <w:pPr>
        <w:jc w:val="center"/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43B75" w:rsidRDefault="00D43B75" w:rsidP="00D43B75">
      <w:pPr>
        <w:jc w:val="center"/>
        <w:rPr>
          <w:b/>
        </w:rPr>
      </w:pPr>
      <w:r>
        <w:rPr>
          <w:b/>
        </w:rPr>
        <w:t>«ВОЕННО-ПАТРИОТИЧЕСКОЕ ВОСПИТАНИЕ  МОЛОДЕЖИ  СЕЛЬСКОГО ПОСЕЛЕНИЯ</w:t>
      </w:r>
    </w:p>
    <w:p w:rsidR="00D43B75" w:rsidRDefault="00D43B75" w:rsidP="00D43B7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Среднекарамалинский</w:t>
      </w:r>
      <w:r>
        <w:rPr>
          <w:b/>
        </w:rPr>
        <w:t xml:space="preserve"> сельсовет муниципального района </w:t>
      </w:r>
      <w:r>
        <w:rPr>
          <w:b/>
        </w:rPr>
        <w:t>Ермекеевский</w:t>
      </w:r>
      <w:r>
        <w:rPr>
          <w:b/>
        </w:rPr>
        <w:t xml:space="preserve"> район Республики Башкортостан </w:t>
      </w:r>
    </w:p>
    <w:p w:rsidR="00D43B75" w:rsidRDefault="00D43B75" w:rsidP="00D43B75">
      <w:pPr>
        <w:jc w:val="center"/>
      </w:pPr>
      <w:r>
        <w:rPr>
          <w:b/>
        </w:rPr>
        <w:t>на 2024</w:t>
      </w:r>
      <w:r>
        <w:rPr>
          <w:b/>
        </w:rPr>
        <w:t xml:space="preserve"> – 202</w:t>
      </w:r>
      <w:r>
        <w:rPr>
          <w:b/>
        </w:rPr>
        <w:t>7</w:t>
      </w:r>
      <w:r>
        <w:rPr>
          <w:b/>
        </w:rPr>
        <w:t xml:space="preserve">  годы »</w:t>
      </w: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  <w:bookmarkStart w:id="0" w:name="_GoBack"/>
      <w:bookmarkEnd w:id="0"/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Default="00D43B75" w:rsidP="00D43B75">
      <w:pPr>
        <w:jc w:val="center"/>
        <w:rPr>
          <w:b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lastRenderedPageBreak/>
        <w:t>ПАСПОРТ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 xml:space="preserve">муниципальной Программы «Военно-патриотическое воспитание молодежи   сельского поселения </w:t>
      </w:r>
      <w:r w:rsidRPr="0058078B">
        <w:rPr>
          <w:b/>
          <w:sz w:val="24"/>
          <w:szCs w:val="24"/>
        </w:rPr>
        <w:t>Среднекарамалинский</w:t>
      </w:r>
      <w:r w:rsidRPr="0058078B">
        <w:rPr>
          <w:b/>
          <w:sz w:val="24"/>
          <w:szCs w:val="24"/>
        </w:rPr>
        <w:t xml:space="preserve"> сельсовет муниципального района </w:t>
      </w:r>
      <w:r w:rsidRPr="0058078B">
        <w:rPr>
          <w:b/>
          <w:sz w:val="24"/>
          <w:szCs w:val="24"/>
        </w:rPr>
        <w:t>Ермекеевский</w:t>
      </w:r>
      <w:r w:rsidRPr="0058078B">
        <w:rPr>
          <w:b/>
          <w:sz w:val="24"/>
          <w:szCs w:val="24"/>
        </w:rPr>
        <w:t xml:space="preserve"> район Республики Башкортостан</w:t>
      </w:r>
    </w:p>
    <w:p w:rsidR="00D43B75" w:rsidRPr="0058078B" w:rsidRDefault="00D43B75" w:rsidP="00D43B75">
      <w:pPr>
        <w:jc w:val="center"/>
        <w:rPr>
          <w:sz w:val="24"/>
          <w:szCs w:val="24"/>
        </w:rPr>
      </w:pPr>
      <w:r w:rsidRPr="0058078B">
        <w:rPr>
          <w:b/>
          <w:sz w:val="24"/>
          <w:szCs w:val="24"/>
        </w:rPr>
        <w:t>на 202</w:t>
      </w:r>
      <w:r w:rsidRPr="0058078B">
        <w:rPr>
          <w:b/>
          <w:sz w:val="24"/>
          <w:szCs w:val="24"/>
        </w:rPr>
        <w:t>4</w:t>
      </w:r>
      <w:r w:rsidRPr="0058078B">
        <w:rPr>
          <w:b/>
          <w:sz w:val="24"/>
          <w:szCs w:val="24"/>
        </w:rPr>
        <w:t xml:space="preserve"> – 202</w:t>
      </w:r>
      <w:r w:rsidRPr="0058078B">
        <w:rPr>
          <w:b/>
          <w:sz w:val="24"/>
          <w:szCs w:val="24"/>
        </w:rPr>
        <w:t>7</w:t>
      </w:r>
      <w:r w:rsidRPr="0058078B">
        <w:rPr>
          <w:b/>
          <w:sz w:val="24"/>
          <w:szCs w:val="24"/>
        </w:rPr>
        <w:t xml:space="preserve"> годы»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996"/>
      </w:tblGrid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</w:p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Военно-патриотическое воспитание  молодежи сельского поселения </w:t>
            </w:r>
            <w:r w:rsidRPr="0058078B">
              <w:rPr>
                <w:sz w:val="24"/>
                <w:szCs w:val="24"/>
              </w:rPr>
              <w:t>Среднекарамалинский</w:t>
            </w:r>
            <w:r w:rsidRPr="0058078B">
              <w:rPr>
                <w:sz w:val="24"/>
                <w:szCs w:val="24"/>
              </w:rPr>
              <w:t xml:space="preserve"> сельсовет муниципального района </w:t>
            </w:r>
            <w:r w:rsidRPr="0058078B">
              <w:rPr>
                <w:sz w:val="24"/>
                <w:szCs w:val="24"/>
              </w:rPr>
              <w:t>Ермекеевский</w:t>
            </w:r>
            <w:r w:rsidRPr="0058078B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н</w:t>
            </w:r>
            <w:r w:rsidRPr="0058078B">
              <w:rPr>
                <w:sz w:val="24"/>
                <w:szCs w:val="24"/>
              </w:rPr>
              <w:t>а</w:t>
            </w:r>
            <w:r w:rsidRPr="0058078B">
              <w:rPr>
                <w:sz w:val="24"/>
                <w:szCs w:val="24"/>
              </w:rPr>
              <w:t xml:space="preserve"> 2024-2027</w:t>
            </w:r>
            <w:r w:rsidRPr="0058078B">
              <w:rPr>
                <w:sz w:val="24"/>
                <w:szCs w:val="24"/>
              </w:rPr>
              <w:t>годы»</w:t>
            </w:r>
          </w:p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ФЗ-489-ФЗ от 30.12.2020 «О молодежной политике в Российской Федерации», 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2024-2027</w:t>
            </w:r>
            <w:r w:rsidRPr="0058078B">
              <w:rPr>
                <w:sz w:val="24"/>
                <w:szCs w:val="24"/>
              </w:rPr>
              <w:t>годы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Администрация  сельского поселения </w:t>
            </w:r>
            <w:r w:rsidRPr="0058078B">
              <w:rPr>
                <w:sz w:val="24"/>
                <w:szCs w:val="24"/>
              </w:rPr>
              <w:t>Среднекарамалинский</w:t>
            </w:r>
            <w:r w:rsidRPr="0058078B">
              <w:rPr>
                <w:sz w:val="24"/>
                <w:szCs w:val="24"/>
              </w:rPr>
              <w:t xml:space="preserve"> сельсовет муниципального района </w:t>
            </w:r>
            <w:r w:rsidRPr="0058078B">
              <w:rPr>
                <w:sz w:val="24"/>
                <w:szCs w:val="24"/>
              </w:rPr>
              <w:t>Ермекеевский</w:t>
            </w:r>
            <w:r w:rsidRPr="0058078B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Администрация  сельского поселения </w:t>
            </w:r>
            <w:r w:rsidRPr="0058078B">
              <w:rPr>
                <w:sz w:val="24"/>
                <w:szCs w:val="24"/>
              </w:rPr>
              <w:t>Среднекарамалинский</w:t>
            </w:r>
            <w:r w:rsidRPr="0058078B">
              <w:rPr>
                <w:sz w:val="24"/>
                <w:szCs w:val="24"/>
              </w:rPr>
              <w:t xml:space="preserve"> сельсовет муниципального района </w:t>
            </w:r>
            <w:r w:rsidRPr="0058078B">
              <w:rPr>
                <w:sz w:val="24"/>
                <w:szCs w:val="24"/>
              </w:rPr>
              <w:t>Ермекеевский</w:t>
            </w:r>
            <w:r w:rsidRPr="0058078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Цель 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both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1.Повышение уровня военно-патриотического воспитания молодежи;</w:t>
            </w:r>
          </w:p>
          <w:p w:rsidR="00D43B75" w:rsidRPr="0058078B" w:rsidRDefault="00D43B75" w:rsidP="008939CF">
            <w:pPr>
              <w:jc w:val="both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both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Средства бюджета  сельского поселения, направляемые на реализацию программы             0,00 тысяч рублей, в том числе:</w:t>
            </w:r>
          </w:p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             202</w:t>
            </w:r>
            <w:r w:rsidRPr="0058078B">
              <w:rPr>
                <w:sz w:val="24"/>
                <w:szCs w:val="24"/>
              </w:rPr>
              <w:t>4</w:t>
            </w:r>
            <w:r w:rsidRPr="0058078B">
              <w:rPr>
                <w:sz w:val="24"/>
                <w:szCs w:val="24"/>
              </w:rPr>
              <w:t xml:space="preserve"> –   0,0 тыс. руб.</w:t>
            </w:r>
          </w:p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             2025</w:t>
            </w:r>
            <w:r w:rsidRPr="0058078B">
              <w:rPr>
                <w:sz w:val="24"/>
                <w:szCs w:val="24"/>
              </w:rPr>
              <w:t xml:space="preserve"> – 0,0 тыс. руб.</w:t>
            </w:r>
          </w:p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             2026</w:t>
            </w:r>
            <w:r w:rsidRPr="0058078B">
              <w:rPr>
                <w:sz w:val="24"/>
                <w:szCs w:val="24"/>
              </w:rPr>
              <w:t xml:space="preserve"> – 0,0 тыс. руб.</w:t>
            </w:r>
          </w:p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             2027</w:t>
            </w:r>
            <w:r w:rsidRPr="0058078B">
              <w:rPr>
                <w:sz w:val="24"/>
                <w:szCs w:val="24"/>
              </w:rPr>
              <w:t>-  0,0 тыс. руб.</w:t>
            </w:r>
          </w:p>
        </w:tc>
      </w:tr>
      <w:tr w:rsidR="00D43B75" w:rsidRPr="0058078B" w:rsidTr="008939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both"/>
              <w:rPr>
                <w:sz w:val="24"/>
                <w:szCs w:val="24"/>
              </w:rPr>
            </w:pPr>
          </w:p>
        </w:tc>
      </w:tr>
    </w:tbl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2.Анализ текущей ситуации в сфере реализации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муниципальной программы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bCs/>
          <w:sz w:val="24"/>
          <w:szCs w:val="24"/>
        </w:rPr>
        <w:t>Современный период в Российской истории – время смены ценностных ориентиров.</w:t>
      </w:r>
      <w:r w:rsidRPr="0058078B">
        <w:rPr>
          <w:sz w:val="24"/>
          <w:szCs w:val="24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lastRenderedPageBreak/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D43B75" w:rsidRPr="0058078B" w:rsidRDefault="00D43B75" w:rsidP="00D43B75">
      <w:pPr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Основу военно-патриотического воспитания молодежи составляет:</w:t>
      </w:r>
    </w:p>
    <w:p w:rsidR="00D43B75" w:rsidRPr="0058078B" w:rsidRDefault="00D43B75" w:rsidP="00D43B75">
      <w:pPr>
        <w:widowControl w:val="0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43B75" w:rsidRPr="0058078B" w:rsidRDefault="00D43B75" w:rsidP="00D43B75">
      <w:pPr>
        <w:widowControl w:val="0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43B75" w:rsidRPr="0058078B" w:rsidRDefault="00D43B75" w:rsidP="00D43B75">
      <w:pPr>
        <w:widowControl w:val="0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43B75" w:rsidRPr="0058078B" w:rsidRDefault="00D43B75" w:rsidP="00D43B75">
      <w:pPr>
        <w:widowControl w:val="0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43B75" w:rsidRPr="0058078B" w:rsidRDefault="00D43B75" w:rsidP="00D43B75">
      <w:pPr>
        <w:widowControl w:val="0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43B75" w:rsidRPr="0058078B" w:rsidRDefault="00D43B75" w:rsidP="00D43B75">
      <w:pPr>
        <w:widowControl w:val="0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43B75" w:rsidRPr="0058078B" w:rsidRDefault="00D43B75" w:rsidP="00D43B75">
      <w:pPr>
        <w:widowControl w:val="0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43B75" w:rsidRPr="0058078B" w:rsidRDefault="00D43B75" w:rsidP="00D43B75">
      <w:pPr>
        <w:widowControl w:val="0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43B75" w:rsidRPr="0058078B" w:rsidRDefault="00D43B75" w:rsidP="00D43B75">
      <w:pPr>
        <w:widowControl w:val="0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43B75" w:rsidRPr="0058078B" w:rsidRDefault="00D43B75" w:rsidP="00D43B75">
      <w:pPr>
        <w:widowControl w:val="0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43B75" w:rsidRPr="0058078B" w:rsidRDefault="00D43B75" w:rsidP="00D43B75">
      <w:pPr>
        <w:widowControl w:val="0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D43B75" w:rsidRPr="0058078B" w:rsidRDefault="00D43B75" w:rsidP="00D43B75">
      <w:pPr>
        <w:spacing w:line="270" w:lineRule="atLeast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43B75" w:rsidRPr="0058078B" w:rsidRDefault="00D43B75" w:rsidP="00D43B75">
      <w:pPr>
        <w:spacing w:line="270" w:lineRule="atLeast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43B75" w:rsidRPr="0058078B" w:rsidRDefault="00D43B75" w:rsidP="00D43B75">
      <w:pPr>
        <w:spacing w:line="270" w:lineRule="atLeast"/>
        <w:ind w:firstLine="709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Для достижения этой цели требуется выполнение следующих основных задач:</w:t>
      </w:r>
    </w:p>
    <w:p w:rsidR="00D43B75" w:rsidRPr="0058078B" w:rsidRDefault="00D43B75" w:rsidP="00D43B75">
      <w:pPr>
        <w:widowControl w:val="0"/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lastRenderedPageBreak/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духовно-нравственное воспитание молодежи;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работа с допризывной молодежью;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создание условий для повышения престижа прохождения военной службы в рядах Российской Армии;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ind w:firstLine="708"/>
        <w:jc w:val="both"/>
        <w:rPr>
          <w:b/>
          <w:sz w:val="24"/>
          <w:szCs w:val="24"/>
        </w:rPr>
      </w:pPr>
      <w:r w:rsidRPr="0058078B">
        <w:rPr>
          <w:sz w:val="24"/>
          <w:szCs w:val="24"/>
        </w:rPr>
        <w:t xml:space="preserve">В  сельском поселении </w:t>
      </w:r>
      <w:r w:rsidRPr="0058078B">
        <w:rPr>
          <w:sz w:val="24"/>
          <w:szCs w:val="24"/>
        </w:rPr>
        <w:t>Среднекарамалинский</w:t>
      </w:r>
      <w:r w:rsidRPr="0058078B">
        <w:rPr>
          <w:sz w:val="24"/>
          <w:szCs w:val="24"/>
        </w:rPr>
        <w:t xml:space="preserve"> сельсовет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  проводятся мероприятия по патриотической тематике: встречи ветеранов ВОВ, участников боевых действий и локальных конфликтов и ветеранов труда  с молодежью поселения с использованием различных организационных и культурно-массовых форм общения. Молодежь участвует в благоустройстве территории у памятников воинам, погибшим в годы Великой Отечественной войны в населенных пунктах поселения, оказывает посильную помощь ветеранам войны, труженикам тыла, семьям участников СВО  по хозяйству. Кроме того, администрация совместно с учреждениями культуры, библиотеками проводит мероприятия, посвященные истории России, книжные выставки патриотической тематики. 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pStyle w:val="a4"/>
        <w:tabs>
          <w:tab w:val="clear" w:pos="10440"/>
          <w:tab w:val="left" w:pos="0"/>
        </w:tabs>
        <w:ind w:left="0" w:right="6"/>
        <w:jc w:val="center"/>
        <w:rPr>
          <w:b/>
          <w:sz w:val="24"/>
        </w:rPr>
      </w:pPr>
      <w:r w:rsidRPr="0058078B">
        <w:rPr>
          <w:b/>
          <w:sz w:val="24"/>
        </w:rPr>
        <w:t>Показатели, характеризующие текущую ситуацию в сфере реализации программы</w:t>
      </w:r>
    </w:p>
    <w:p w:rsidR="00D43B75" w:rsidRPr="0058078B" w:rsidRDefault="00D43B75" w:rsidP="00D43B75">
      <w:pPr>
        <w:pStyle w:val="a4"/>
        <w:tabs>
          <w:tab w:val="clear" w:pos="10440"/>
          <w:tab w:val="left" w:pos="0"/>
        </w:tabs>
        <w:ind w:left="0" w:right="6"/>
        <w:jc w:val="center"/>
        <w:rPr>
          <w:b/>
          <w:sz w:val="24"/>
        </w:rPr>
      </w:pPr>
    </w:p>
    <w:tbl>
      <w:tblPr>
        <w:tblW w:w="8369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656"/>
        <w:gridCol w:w="2763"/>
        <w:gridCol w:w="1155"/>
        <w:gridCol w:w="1230"/>
        <w:gridCol w:w="1230"/>
        <w:gridCol w:w="1335"/>
      </w:tblGrid>
      <w:tr w:rsidR="00D43B75" w:rsidRPr="0058078B" w:rsidTr="008939C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Наименование</w:t>
            </w:r>
          </w:p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показателя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Ед.изм.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D43B75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b/>
                <w:sz w:val="24"/>
              </w:rPr>
              <w:t>202</w:t>
            </w:r>
            <w:r w:rsidRPr="0058078B">
              <w:rPr>
                <w:b/>
                <w:sz w:val="24"/>
              </w:rPr>
              <w:t>1</w:t>
            </w:r>
            <w:r w:rsidRPr="0058078B">
              <w:rPr>
                <w:b/>
                <w:sz w:val="24"/>
              </w:rPr>
              <w:t xml:space="preserve"> 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D43B75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b/>
                <w:sz w:val="24"/>
              </w:rPr>
              <w:t>202</w:t>
            </w:r>
            <w:r w:rsidRPr="0058078B">
              <w:rPr>
                <w:b/>
                <w:sz w:val="24"/>
              </w:rPr>
              <w:t>2</w:t>
            </w:r>
            <w:r w:rsidRPr="0058078B">
              <w:rPr>
                <w:b/>
                <w:sz w:val="24"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b/>
                <w:sz w:val="24"/>
              </w:rPr>
              <w:t>2</w:t>
            </w:r>
            <w:r w:rsidRPr="0058078B">
              <w:rPr>
                <w:b/>
                <w:sz w:val="24"/>
              </w:rPr>
              <w:t>023</w:t>
            </w:r>
            <w:r w:rsidRPr="0058078B">
              <w:rPr>
                <w:b/>
                <w:sz w:val="24"/>
              </w:rPr>
              <w:t>г.</w:t>
            </w:r>
          </w:p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(оценка)</w:t>
            </w:r>
          </w:p>
        </w:tc>
      </w:tr>
      <w:tr w:rsidR="00D43B75" w:rsidRPr="0058078B" w:rsidTr="008939C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sz w:val="24"/>
              </w:rPr>
            </w:pPr>
            <w:r w:rsidRPr="0058078B">
              <w:rPr>
                <w:sz w:val="24"/>
              </w:rPr>
              <w:tab/>
              <w:t>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7</w:t>
            </w:r>
          </w:p>
        </w:tc>
      </w:tr>
      <w:tr w:rsidR="00D43B75" w:rsidRPr="0058078B" w:rsidTr="008939C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4"/>
              </w:rPr>
            </w:pPr>
            <w:r w:rsidRPr="0058078B">
              <w:rPr>
                <w:b/>
                <w:sz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чел.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50</w:t>
            </w:r>
          </w:p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55</w:t>
            </w:r>
          </w:p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  <w:r w:rsidRPr="0058078B">
              <w:rPr>
                <w:sz w:val="24"/>
              </w:rPr>
              <w:t>65</w:t>
            </w:r>
          </w:p>
          <w:p w:rsidR="00D43B75" w:rsidRPr="0058078B" w:rsidRDefault="00D43B75" w:rsidP="008939CF">
            <w:pPr>
              <w:pStyle w:val="a4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4"/>
              </w:rPr>
            </w:pPr>
          </w:p>
        </w:tc>
      </w:tr>
    </w:tbl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pStyle w:val="1"/>
        <w:jc w:val="center"/>
        <w:rPr>
          <w:sz w:val="24"/>
          <w:szCs w:val="24"/>
          <w:lang w:val="ru-RU"/>
        </w:rPr>
      </w:pPr>
      <w:r w:rsidRPr="0058078B">
        <w:rPr>
          <w:rFonts w:ascii="Times New Roman" w:hAnsi="Times New Roman" w:cs="Times New Roman"/>
          <w:sz w:val="24"/>
          <w:szCs w:val="24"/>
          <w:lang w:val="ru-RU"/>
        </w:rPr>
        <w:t>3.Цель и ожидаемые результаты реализации</w:t>
      </w:r>
    </w:p>
    <w:p w:rsidR="00D43B75" w:rsidRPr="0058078B" w:rsidRDefault="00D43B75" w:rsidP="00D43B75">
      <w:pPr>
        <w:jc w:val="center"/>
        <w:rPr>
          <w:sz w:val="24"/>
          <w:szCs w:val="24"/>
        </w:rPr>
      </w:pPr>
      <w:r w:rsidRPr="0058078B">
        <w:rPr>
          <w:b/>
          <w:sz w:val="24"/>
          <w:szCs w:val="24"/>
        </w:rPr>
        <w:t>муниципальной программы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3.1. Цель Программы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Целью программы является развитие системы военно-патриотического воспитания молодежи 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3.2. Целевые индикаторы (показатели) реализации Программы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</w:p>
    <w:tbl>
      <w:tblPr>
        <w:tblW w:w="958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192"/>
        <w:gridCol w:w="3323"/>
        <w:gridCol w:w="1003"/>
        <w:gridCol w:w="546"/>
        <w:gridCol w:w="458"/>
        <w:gridCol w:w="1514"/>
        <w:gridCol w:w="1546"/>
      </w:tblGrid>
      <w:tr w:rsidR="00D43B75" w:rsidRPr="0058078B" w:rsidTr="008939CF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ab/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индикаторов </w:t>
            </w:r>
          </w:p>
        </w:tc>
      </w:tr>
      <w:tr w:rsidR="00D43B75" w:rsidRPr="0058078B" w:rsidTr="008939CF"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3B75" w:rsidRPr="0058078B" w:rsidTr="008939CF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75" w:rsidRPr="0058078B" w:rsidTr="008939CF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8</w:t>
            </w:r>
          </w:p>
        </w:tc>
      </w:tr>
      <w:tr w:rsidR="00D43B75" w:rsidRPr="0058078B" w:rsidTr="008939CF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Численность из числа молодежи, участвующих в мероприятиях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75" w:rsidRPr="0058078B" w:rsidRDefault="00D43B75" w:rsidP="008939C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3.3. Прогноз ожидаемых результатов реализации Программы</w:t>
      </w:r>
    </w:p>
    <w:p w:rsidR="00D43B75" w:rsidRPr="0058078B" w:rsidRDefault="00D43B75" w:rsidP="00D43B75">
      <w:pPr>
        <w:jc w:val="both"/>
        <w:rPr>
          <w:b/>
          <w:sz w:val="24"/>
          <w:szCs w:val="24"/>
        </w:rPr>
      </w:pP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b/>
          <w:sz w:val="24"/>
          <w:szCs w:val="24"/>
        </w:rPr>
        <w:tab/>
      </w:r>
      <w:r w:rsidRPr="0058078B">
        <w:rPr>
          <w:sz w:val="24"/>
          <w:szCs w:val="24"/>
        </w:rPr>
        <w:t>Реализация программы предполагает достижение следующих результатов: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 xml:space="preserve">- обеспечение духовно-нравственного единства граждан; 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 xml:space="preserve">- снижение степени идеологического противостояния; 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возрождение истинных духовных ценностей Российского народа;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 xml:space="preserve">- осознание молодежью важности службы в Вооруженных силах, готовность граждан к защите Отечества; 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сохранение и развитие его славных боевых и трудовых традиций.</w:t>
      </w:r>
    </w:p>
    <w:p w:rsidR="00D43B75" w:rsidRPr="0058078B" w:rsidRDefault="00D43B75" w:rsidP="00D43B75">
      <w:pPr>
        <w:ind w:firstLine="708"/>
        <w:rPr>
          <w:b/>
          <w:sz w:val="24"/>
          <w:szCs w:val="24"/>
        </w:rPr>
      </w:pPr>
    </w:p>
    <w:p w:rsidR="00D43B75" w:rsidRPr="0058078B" w:rsidRDefault="00D43B75" w:rsidP="00D43B75">
      <w:pPr>
        <w:ind w:firstLine="708"/>
        <w:jc w:val="center"/>
        <w:rPr>
          <w:sz w:val="24"/>
          <w:szCs w:val="24"/>
        </w:rPr>
      </w:pPr>
      <w:r w:rsidRPr="0058078B">
        <w:rPr>
          <w:b/>
          <w:sz w:val="24"/>
          <w:szCs w:val="24"/>
        </w:rPr>
        <w:t>3.4. Достижение целей и задачи программы</w:t>
      </w:r>
      <w:r w:rsidRPr="0058078B">
        <w:rPr>
          <w:sz w:val="24"/>
          <w:szCs w:val="24"/>
        </w:rPr>
        <w:t>.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Достижение целей и решение задач программы предусматривается следующими основными мероприятиями: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реализация программы будет осуществляться в течение 202</w:t>
      </w:r>
      <w:r w:rsidRPr="0058078B">
        <w:rPr>
          <w:sz w:val="24"/>
          <w:szCs w:val="24"/>
        </w:rPr>
        <w:t>4</w:t>
      </w:r>
      <w:r w:rsidRPr="0058078B">
        <w:rPr>
          <w:sz w:val="24"/>
          <w:szCs w:val="24"/>
        </w:rPr>
        <w:t>-202</w:t>
      </w:r>
      <w:r w:rsidRPr="0058078B">
        <w:rPr>
          <w:sz w:val="24"/>
          <w:szCs w:val="24"/>
        </w:rPr>
        <w:t>7</w:t>
      </w:r>
      <w:r w:rsidRPr="0058078B">
        <w:rPr>
          <w:sz w:val="24"/>
          <w:szCs w:val="24"/>
        </w:rPr>
        <w:t xml:space="preserve"> г.г.;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4.Ресурсное обеспечение муниципальной Программы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 xml:space="preserve"> 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b/>
          <w:sz w:val="24"/>
          <w:szCs w:val="24"/>
        </w:rPr>
        <w:tab/>
      </w:r>
      <w:r w:rsidRPr="0058078B">
        <w:rPr>
          <w:sz w:val="24"/>
          <w:szCs w:val="24"/>
        </w:rPr>
        <w:t>Финансовое обеспечение реализации муниципальной программы осуществляется за счет средств бюджета поселения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3929"/>
        <w:gridCol w:w="1462"/>
        <w:gridCol w:w="1462"/>
        <w:gridCol w:w="1411"/>
        <w:gridCol w:w="1422"/>
      </w:tblGrid>
      <w:tr w:rsidR="00D43B75" w:rsidRPr="0058078B" w:rsidTr="008939C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Наименование программы/подпрограммы</w:t>
            </w:r>
          </w:p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202</w:t>
            </w:r>
            <w:r w:rsidRPr="0058078B">
              <w:rPr>
                <w:rFonts w:eastAsia="Calibri"/>
                <w:b/>
                <w:sz w:val="24"/>
                <w:szCs w:val="24"/>
              </w:rPr>
              <w:t>4</w:t>
            </w:r>
            <w:r w:rsidRPr="0058078B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тыс.руб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2025</w:t>
            </w:r>
            <w:r w:rsidRPr="0058078B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тыс.руб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202</w:t>
            </w:r>
            <w:r w:rsidRPr="0058078B">
              <w:rPr>
                <w:rFonts w:eastAsia="Calibri"/>
                <w:b/>
                <w:sz w:val="24"/>
                <w:szCs w:val="24"/>
              </w:rPr>
              <w:t>6</w:t>
            </w:r>
            <w:r w:rsidRPr="0058078B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тыс.руб.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202</w:t>
            </w:r>
            <w:r w:rsidRPr="0058078B">
              <w:rPr>
                <w:rFonts w:eastAsia="Calibri"/>
                <w:b/>
                <w:sz w:val="24"/>
                <w:szCs w:val="24"/>
              </w:rPr>
              <w:t>7</w:t>
            </w:r>
            <w:r w:rsidRPr="0058078B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тыс.руб</w:t>
            </w:r>
          </w:p>
        </w:tc>
      </w:tr>
      <w:tr w:rsidR="00D43B75" w:rsidRPr="0058078B" w:rsidTr="008939C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both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 Муниципальная  программа «Военно-патриотическое воспитание молодежи   сельского поселения</w:t>
            </w:r>
          </w:p>
          <w:p w:rsidR="00D43B75" w:rsidRPr="0058078B" w:rsidRDefault="00D43B75" w:rsidP="008939CF">
            <w:pPr>
              <w:jc w:val="both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на</w:t>
            </w:r>
            <w:r w:rsidRPr="0058078B">
              <w:rPr>
                <w:sz w:val="24"/>
                <w:szCs w:val="24"/>
              </w:rPr>
              <w:t>2024-2027</w:t>
            </w:r>
            <w:r w:rsidRPr="0058078B">
              <w:rPr>
                <w:sz w:val="24"/>
                <w:szCs w:val="24"/>
              </w:rPr>
              <w:t xml:space="preserve">годы», </w:t>
            </w:r>
            <w:r w:rsidRPr="0058078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43B75" w:rsidRPr="0058078B" w:rsidTr="008939C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rPr>
                <w:rFonts w:eastAsia="Calibri"/>
                <w:sz w:val="24"/>
                <w:szCs w:val="24"/>
              </w:rPr>
            </w:pPr>
            <w:r w:rsidRPr="0058078B">
              <w:rPr>
                <w:rFonts w:eastAsia="Calibri"/>
                <w:sz w:val="24"/>
                <w:szCs w:val="24"/>
              </w:rPr>
              <w:t>Бюджетные ассигнования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3B75" w:rsidRPr="0058078B" w:rsidTr="008939C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rPr>
                <w:rFonts w:eastAsia="Calibri"/>
                <w:sz w:val="24"/>
                <w:szCs w:val="24"/>
              </w:rPr>
            </w:pPr>
            <w:r w:rsidRPr="0058078B">
              <w:rPr>
                <w:rFonts w:eastAsia="Calibri"/>
                <w:sz w:val="24"/>
                <w:szCs w:val="24"/>
              </w:rPr>
              <w:t>- местный бюджет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  <w:highlight w:val="cyan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  <w:highlight w:val="cyan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75" w:rsidRPr="0058078B" w:rsidRDefault="00D43B75" w:rsidP="008939CF">
            <w:pPr>
              <w:jc w:val="center"/>
              <w:rPr>
                <w:rFonts w:eastAsia="Calibri"/>
                <w:b/>
                <w:sz w:val="24"/>
                <w:szCs w:val="24"/>
                <w:highlight w:val="cyan"/>
              </w:rPr>
            </w:pPr>
            <w:r w:rsidRPr="0058078B"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</w:tbl>
    <w:p w:rsidR="00D43B75" w:rsidRPr="0058078B" w:rsidRDefault="00D43B75" w:rsidP="00D43B75">
      <w:pPr>
        <w:jc w:val="both"/>
        <w:rPr>
          <w:sz w:val="24"/>
          <w:szCs w:val="24"/>
        </w:rPr>
      </w:pPr>
    </w:p>
    <w:p w:rsidR="00D43B75" w:rsidRPr="0058078B" w:rsidRDefault="00D43B75" w:rsidP="00D43B75">
      <w:pPr>
        <w:ind w:firstLine="708"/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5.Оценка эффективности реализации программы,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ожидаемые конечные результаты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В результате осуществления программы ожидается: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 xml:space="preserve"> </w:t>
      </w:r>
      <w:r w:rsidRPr="0058078B">
        <w:rPr>
          <w:b/>
          <w:sz w:val="24"/>
          <w:szCs w:val="24"/>
        </w:rPr>
        <w:t>в социально идеологическом плане: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lastRenderedPageBreak/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43B75" w:rsidRPr="0058078B" w:rsidRDefault="00D43B75" w:rsidP="00D43B75">
      <w:pPr>
        <w:jc w:val="both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в социально-экономическом плане: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b/>
          <w:sz w:val="24"/>
          <w:szCs w:val="24"/>
        </w:rPr>
        <w:t xml:space="preserve">- </w:t>
      </w:r>
      <w:r w:rsidRPr="0058078B">
        <w:rPr>
          <w:sz w:val="24"/>
          <w:szCs w:val="24"/>
        </w:rP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43B75" w:rsidRPr="0058078B" w:rsidRDefault="00D43B75" w:rsidP="00D43B75">
      <w:pPr>
        <w:jc w:val="both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в области обороноспособности страны: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Конечным результатом реализации программы должны стать: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сохранение традиций военно-патриотического воспитания в    сельском поселении;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высокая духовность;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гражданская позиция;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- патриотическое сознание молодежи.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6.Организация управления Программой и контроль за ее реализацией</w:t>
      </w:r>
    </w:p>
    <w:p w:rsidR="00D43B75" w:rsidRPr="0058078B" w:rsidRDefault="00D43B75" w:rsidP="00D43B75">
      <w:pPr>
        <w:jc w:val="center"/>
        <w:rPr>
          <w:b/>
          <w:sz w:val="24"/>
          <w:szCs w:val="24"/>
        </w:rPr>
      </w:pP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 xml:space="preserve">Заказчиком Программы является администрация   сельского поселения </w:t>
      </w:r>
      <w:r w:rsidRPr="0058078B">
        <w:rPr>
          <w:sz w:val="24"/>
          <w:szCs w:val="24"/>
        </w:rPr>
        <w:t>Среднекарамалинский</w:t>
      </w:r>
      <w:r w:rsidRPr="0058078B">
        <w:rPr>
          <w:sz w:val="24"/>
          <w:szCs w:val="24"/>
        </w:rPr>
        <w:t xml:space="preserve"> сельсовет муниципального района </w:t>
      </w:r>
      <w:r w:rsidRPr="0058078B">
        <w:rPr>
          <w:sz w:val="24"/>
          <w:szCs w:val="24"/>
        </w:rPr>
        <w:t>Ермекеевский</w:t>
      </w:r>
      <w:r w:rsidRPr="0058078B">
        <w:rPr>
          <w:sz w:val="24"/>
          <w:szCs w:val="24"/>
        </w:rP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43B75" w:rsidRPr="0058078B" w:rsidRDefault="00D43B75" w:rsidP="00D43B75">
      <w:pPr>
        <w:ind w:firstLine="708"/>
        <w:jc w:val="both"/>
        <w:rPr>
          <w:sz w:val="24"/>
          <w:szCs w:val="24"/>
        </w:rPr>
      </w:pPr>
      <w:r w:rsidRPr="0058078B">
        <w:rPr>
          <w:sz w:val="24"/>
          <w:szCs w:val="24"/>
        </w:rPr>
        <w:t>Система управления и контроля включает: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>-непрерывное отслеживание хода реализации Программы;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>-корректировку мероприятий Программы;</w:t>
      </w:r>
    </w:p>
    <w:p w:rsidR="00D43B75" w:rsidRPr="0058078B" w:rsidRDefault="00D43B75" w:rsidP="00D43B75">
      <w:pPr>
        <w:jc w:val="both"/>
        <w:rPr>
          <w:sz w:val="24"/>
          <w:szCs w:val="24"/>
        </w:rPr>
      </w:pPr>
      <w:r w:rsidRPr="0058078B">
        <w:rPr>
          <w:sz w:val="24"/>
          <w:szCs w:val="24"/>
        </w:rPr>
        <w:t>-обеспечение выполнения мероприятий Программы финансовыми и другими ресурсами.</w:t>
      </w:r>
    </w:p>
    <w:p w:rsidR="00D43B75" w:rsidRDefault="00D43B75" w:rsidP="00D43B75">
      <w:pPr>
        <w:jc w:val="right"/>
      </w:pPr>
      <w:r>
        <w:br w:type="page" w:clear="all"/>
      </w:r>
    </w:p>
    <w:p w:rsidR="00D43B75" w:rsidRPr="00D43B75" w:rsidRDefault="00D43B75" w:rsidP="00D43B75">
      <w:pPr>
        <w:ind w:left="1843" w:firstLine="4253"/>
        <w:rPr>
          <w:sz w:val="20"/>
          <w:szCs w:val="20"/>
        </w:rPr>
      </w:pPr>
      <w:r w:rsidRPr="00D43B75">
        <w:rPr>
          <w:sz w:val="20"/>
          <w:szCs w:val="20"/>
        </w:rPr>
        <w:lastRenderedPageBreak/>
        <w:t>Приложение</w:t>
      </w:r>
    </w:p>
    <w:p w:rsidR="00D43B75" w:rsidRPr="00D43B75" w:rsidRDefault="00D43B75" w:rsidP="00D43B75">
      <w:pPr>
        <w:ind w:left="1843" w:firstLine="4253"/>
        <w:rPr>
          <w:sz w:val="20"/>
          <w:szCs w:val="20"/>
        </w:rPr>
      </w:pPr>
      <w:r w:rsidRPr="00D43B75">
        <w:rPr>
          <w:sz w:val="20"/>
          <w:szCs w:val="20"/>
        </w:rPr>
        <w:t xml:space="preserve">к программе «Военно-патриотическое </w:t>
      </w:r>
    </w:p>
    <w:p w:rsidR="00D43B75" w:rsidRPr="00D43B75" w:rsidRDefault="00D43B75" w:rsidP="00D43B75">
      <w:pPr>
        <w:ind w:left="1843" w:firstLine="4253"/>
        <w:rPr>
          <w:sz w:val="20"/>
          <w:szCs w:val="20"/>
        </w:rPr>
      </w:pPr>
      <w:r w:rsidRPr="00D43B75">
        <w:rPr>
          <w:sz w:val="20"/>
          <w:szCs w:val="20"/>
        </w:rPr>
        <w:t xml:space="preserve">воспитание  молодежи в  сельском поселении </w:t>
      </w:r>
    </w:p>
    <w:p w:rsidR="00D43B75" w:rsidRPr="00D43B75" w:rsidRDefault="00D43B75" w:rsidP="00D43B75">
      <w:pPr>
        <w:ind w:left="1843" w:firstLine="4253"/>
        <w:rPr>
          <w:sz w:val="20"/>
          <w:szCs w:val="20"/>
        </w:rPr>
      </w:pPr>
      <w:r w:rsidRPr="00D43B75">
        <w:rPr>
          <w:sz w:val="20"/>
          <w:szCs w:val="20"/>
        </w:rPr>
        <w:t>Среднекарамалинский</w:t>
      </w:r>
      <w:r w:rsidRPr="00D43B75">
        <w:rPr>
          <w:sz w:val="20"/>
          <w:szCs w:val="20"/>
        </w:rPr>
        <w:t xml:space="preserve"> сельсовет </w:t>
      </w:r>
    </w:p>
    <w:p w:rsidR="00D43B75" w:rsidRDefault="00D43B75" w:rsidP="00D43B75">
      <w:pPr>
        <w:ind w:left="1843" w:firstLine="4253"/>
      </w:pPr>
      <w:r w:rsidRPr="00D43B75">
        <w:rPr>
          <w:sz w:val="20"/>
          <w:szCs w:val="20"/>
        </w:rPr>
        <w:t>на</w:t>
      </w:r>
      <w:r w:rsidRPr="00D43B75">
        <w:rPr>
          <w:sz w:val="20"/>
          <w:szCs w:val="20"/>
        </w:rPr>
        <w:t>2024-2027</w:t>
      </w:r>
      <w:r w:rsidRPr="00D43B75">
        <w:rPr>
          <w:sz w:val="20"/>
          <w:szCs w:val="20"/>
        </w:rPr>
        <w:t>годы</w:t>
      </w:r>
      <w:r>
        <w:t>»</w:t>
      </w:r>
    </w:p>
    <w:p w:rsidR="00D43B75" w:rsidRDefault="00D43B75" w:rsidP="00D43B75">
      <w:pPr>
        <w:jc w:val="right"/>
      </w:pPr>
    </w:p>
    <w:p w:rsidR="00D43B75" w:rsidRDefault="00D43B75" w:rsidP="00D43B75">
      <w:pPr>
        <w:jc w:val="right"/>
      </w:pPr>
    </w:p>
    <w:p w:rsidR="00D43B75" w:rsidRPr="0058078B" w:rsidRDefault="00D43B75" w:rsidP="00D43B7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ПЕРЕЧЕНЬ</w:t>
      </w:r>
    </w:p>
    <w:p w:rsidR="00D43B75" w:rsidRPr="0058078B" w:rsidRDefault="00D43B75" w:rsidP="00D43B75">
      <w:pPr>
        <w:ind w:left="360"/>
        <w:jc w:val="center"/>
        <w:rPr>
          <w:b/>
          <w:sz w:val="24"/>
          <w:szCs w:val="24"/>
        </w:rPr>
      </w:pPr>
      <w:r w:rsidRPr="0058078B">
        <w:rPr>
          <w:b/>
          <w:sz w:val="24"/>
          <w:szCs w:val="24"/>
        </w:rPr>
        <w:t>мероприятий и ресурсное обеспечение реализации</w:t>
      </w:r>
    </w:p>
    <w:p w:rsidR="00D43B75" w:rsidRPr="0058078B" w:rsidRDefault="00D43B75" w:rsidP="00D43B75">
      <w:pPr>
        <w:ind w:left="360"/>
        <w:jc w:val="center"/>
        <w:rPr>
          <w:sz w:val="24"/>
          <w:szCs w:val="24"/>
        </w:rPr>
      </w:pPr>
      <w:r w:rsidRPr="0058078B">
        <w:rPr>
          <w:b/>
          <w:sz w:val="24"/>
          <w:szCs w:val="24"/>
        </w:rPr>
        <w:t>подпрограммы «Патриотическое воспитание молодежи в сельском поселении на 202</w:t>
      </w:r>
      <w:r w:rsidRPr="0058078B">
        <w:rPr>
          <w:b/>
          <w:sz w:val="24"/>
          <w:szCs w:val="24"/>
        </w:rPr>
        <w:t>4-2027</w:t>
      </w:r>
      <w:r w:rsidRPr="0058078B">
        <w:rPr>
          <w:b/>
          <w:sz w:val="24"/>
          <w:szCs w:val="24"/>
        </w:rPr>
        <w:t xml:space="preserve"> годы»</w:t>
      </w:r>
    </w:p>
    <w:p w:rsidR="00D43B75" w:rsidRPr="0058078B" w:rsidRDefault="00D43B75" w:rsidP="00D43B75">
      <w:pPr>
        <w:rPr>
          <w:b/>
          <w:sz w:val="24"/>
          <w:szCs w:val="24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6"/>
        <w:gridCol w:w="3097"/>
        <w:gridCol w:w="1303"/>
        <w:gridCol w:w="1841"/>
        <w:gridCol w:w="1027"/>
        <w:gridCol w:w="6"/>
        <w:gridCol w:w="1021"/>
        <w:gridCol w:w="1362"/>
        <w:gridCol w:w="1098"/>
      </w:tblGrid>
      <w:tr w:rsidR="00D43B75" w:rsidRPr="0058078B" w:rsidTr="008939CF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Финансирование (тыс.руб)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</w:tr>
      <w:tr w:rsidR="00D43B75" w:rsidRPr="0058078B" w:rsidTr="008939CF">
        <w:trPr>
          <w:trHeight w:val="34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58078B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202</w:t>
            </w:r>
            <w:r w:rsidR="0058078B" w:rsidRPr="0058078B">
              <w:rPr>
                <w:sz w:val="24"/>
                <w:szCs w:val="24"/>
              </w:rPr>
              <w:t>4</w:t>
            </w:r>
            <w:r w:rsidRPr="0058078B">
              <w:rPr>
                <w:sz w:val="24"/>
                <w:szCs w:val="24"/>
              </w:rPr>
              <w:t>г.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58078B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202</w:t>
            </w:r>
            <w:r w:rsidR="0058078B" w:rsidRPr="0058078B">
              <w:rPr>
                <w:sz w:val="24"/>
                <w:szCs w:val="24"/>
              </w:rPr>
              <w:t>5</w:t>
            </w:r>
            <w:r w:rsidRPr="0058078B">
              <w:rPr>
                <w:sz w:val="24"/>
                <w:szCs w:val="24"/>
              </w:rPr>
              <w:t>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58078B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202</w:t>
            </w:r>
            <w:r w:rsidR="0058078B" w:rsidRPr="0058078B">
              <w:rPr>
                <w:sz w:val="24"/>
                <w:szCs w:val="24"/>
              </w:rPr>
              <w:t>6</w:t>
            </w:r>
            <w:r w:rsidRPr="0058078B">
              <w:rPr>
                <w:sz w:val="24"/>
                <w:szCs w:val="24"/>
              </w:rPr>
              <w:t>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58078B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202</w:t>
            </w:r>
            <w:r w:rsidR="0058078B" w:rsidRPr="0058078B">
              <w:rPr>
                <w:sz w:val="24"/>
                <w:szCs w:val="24"/>
              </w:rPr>
              <w:t>7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В памятные дни и праздники </w:t>
            </w:r>
          </w:p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 участников ВОВ, труженикам тыла, семьям участников СВО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Весной и осенью, во время проведения призыва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в сельском поселении посвященный к Дню защитников Отечества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D43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К с.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Карамалы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, СК с.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Нижние Карамалы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5,0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у памятника и стелы участников ВОВ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12,0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</w:p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- 22 июня</w:t>
            </w:r>
          </w:p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 – 4 ноября</w:t>
            </w:r>
          </w:p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1 декабря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По  плану работы сельских клубов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СДК, СК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По  плану работы сельских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Среднекарамалинский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Pr="0058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встреч молодежи с участниками боевых действий, локальных конфликтов и участников СВО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По  плану работы администрации муниципального района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По  плану работы администрации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Администрация СП </w:t>
            </w:r>
            <w:r w:rsidRPr="0058078B">
              <w:rPr>
                <w:sz w:val="24"/>
                <w:szCs w:val="24"/>
              </w:rPr>
              <w:t>Среднекарамалинский</w:t>
            </w:r>
            <w:r w:rsidRPr="0058078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10.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Участие в  спортивных мероприятиях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Ежегодно февраль-март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D43B75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Администрация СП </w:t>
            </w:r>
            <w:r w:rsidRPr="0058078B">
              <w:rPr>
                <w:sz w:val="24"/>
                <w:szCs w:val="24"/>
              </w:rPr>
              <w:t>Среднекарамалинский</w:t>
            </w:r>
            <w:r w:rsidRPr="0058078B">
              <w:rPr>
                <w:sz w:val="24"/>
                <w:szCs w:val="24"/>
              </w:rPr>
              <w:t xml:space="preserve"> сельсовет, население с. </w:t>
            </w:r>
            <w:r w:rsidRPr="0058078B">
              <w:rPr>
                <w:sz w:val="24"/>
                <w:szCs w:val="24"/>
              </w:rPr>
              <w:t>Средние Карамалы</w:t>
            </w:r>
            <w:r w:rsidRPr="0058078B">
              <w:rPr>
                <w:sz w:val="24"/>
                <w:szCs w:val="24"/>
              </w:rPr>
              <w:t>, с.</w:t>
            </w:r>
            <w:r w:rsidRPr="0058078B">
              <w:rPr>
                <w:sz w:val="24"/>
                <w:szCs w:val="24"/>
              </w:rPr>
              <w:t xml:space="preserve"> Ниж</w:t>
            </w:r>
            <w:r w:rsidRPr="0058078B">
              <w:rPr>
                <w:sz w:val="24"/>
                <w:szCs w:val="24"/>
              </w:rPr>
              <w:t>ние Карамалы</w:t>
            </w:r>
            <w:r w:rsidRPr="00580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Участие в проводимых Акциях: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- «Дари добро» (оказание помощи ветеранам войны, труженикам тыла, семьям участников СВО);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- «Памятник», «Стела» (уход за памятниками и стелами);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- «Поздравь  Ветерана» (поздравление ветеранов ВОВ, тружеников тыла,  вдов участников ВОВ, семей участников СВО с Днем Победы, с другими  праздниками и юбилеями));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- «Бессмертный полк» - участие в праздничном шествии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- «Окна Победы» - украшение окон клубов  ко Дню Победы</w:t>
            </w:r>
          </w:p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- Символы России – герб, флаг, гимн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Администрация  сельского поселения, сельские клубы и сельские библиотеки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2,0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  <w:p w:rsidR="00D43B75" w:rsidRPr="0058078B" w:rsidRDefault="00D43B75" w:rsidP="008939CF">
            <w:pPr>
              <w:rPr>
                <w:sz w:val="24"/>
                <w:szCs w:val="24"/>
              </w:rPr>
            </w:pPr>
          </w:p>
          <w:p w:rsidR="00D43B75" w:rsidRPr="0058078B" w:rsidRDefault="00D43B75" w:rsidP="008939CF">
            <w:pPr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Активизация деятельности молодежного отряда добровольных народных дружинников «Дело чести» с целью оказания помощи силам правопорядка.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постоянно по выходным и праздникам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Организация  пропаганды по военно-патриотической тематике (изготовление </w:t>
            </w:r>
            <w:r w:rsidRPr="0058078B">
              <w:rPr>
                <w:sz w:val="24"/>
                <w:szCs w:val="24"/>
              </w:rPr>
              <w:lastRenderedPageBreak/>
              <w:t>буклетов, памяток, листовок, плакатов, баннеров)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 xml:space="preserve">Своевременно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  <w:r w:rsidRPr="0058078B">
              <w:rPr>
                <w:sz w:val="24"/>
                <w:szCs w:val="24"/>
              </w:rPr>
              <w:t>0,0</w:t>
            </w:r>
          </w:p>
        </w:tc>
      </w:tr>
      <w:tr w:rsidR="00D43B75" w:rsidRPr="0058078B" w:rsidTr="008939CF">
        <w:trPr>
          <w:trHeight w:val="6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58078B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B75" w:rsidRPr="0058078B" w:rsidRDefault="0058078B" w:rsidP="0058078B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58078B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58078B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</w:tr>
      <w:tr w:rsidR="00D43B75" w:rsidRPr="0058078B" w:rsidTr="008939CF">
        <w:trPr>
          <w:trHeight w:val="98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Бюджетные ассигнования</w:t>
            </w:r>
          </w:p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D43B75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B75" w:rsidRPr="0058078B" w:rsidRDefault="0058078B" w:rsidP="0058078B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B75" w:rsidRPr="0058078B" w:rsidRDefault="0058078B" w:rsidP="0058078B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58078B" w:rsidP="0058078B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75" w:rsidRPr="0058078B" w:rsidRDefault="0058078B" w:rsidP="008939CF">
            <w:pPr>
              <w:jc w:val="center"/>
              <w:rPr>
                <w:b/>
                <w:sz w:val="24"/>
                <w:szCs w:val="24"/>
              </w:rPr>
            </w:pPr>
            <w:r w:rsidRPr="0058078B">
              <w:rPr>
                <w:b/>
                <w:sz w:val="24"/>
                <w:szCs w:val="24"/>
              </w:rPr>
              <w:t>5</w:t>
            </w:r>
            <w:r w:rsidR="00D43B75" w:rsidRPr="0058078B">
              <w:rPr>
                <w:b/>
                <w:sz w:val="24"/>
                <w:szCs w:val="24"/>
              </w:rPr>
              <w:t>,0</w:t>
            </w:r>
          </w:p>
        </w:tc>
      </w:tr>
    </w:tbl>
    <w:p w:rsidR="00D43B75" w:rsidRPr="0058078B" w:rsidRDefault="00D43B75" w:rsidP="00D43B75">
      <w:pPr>
        <w:jc w:val="center"/>
        <w:rPr>
          <w:sz w:val="24"/>
          <w:szCs w:val="24"/>
        </w:rPr>
      </w:pPr>
    </w:p>
    <w:p w:rsidR="00D43B75" w:rsidRPr="0058078B" w:rsidRDefault="00D43B75" w:rsidP="00D43B75">
      <w:pPr>
        <w:jc w:val="right"/>
        <w:rPr>
          <w:sz w:val="24"/>
          <w:szCs w:val="24"/>
        </w:rPr>
      </w:pPr>
    </w:p>
    <w:p w:rsidR="00980284" w:rsidRPr="0058078B" w:rsidRDefault="00980284">
      <w:pPr>
        <w:rPr>
          <w:sz w:val="24"/>
          <w:szCs w:val="24"/>
        </w:rPr>
      </w:pPr>
    </w:p>
    <w:sectPr w:rsidR="00980284" w:rsidRPr="0058078B" w:rsidSect="00BE03CD">
      <w:pgSz w:w="11906" w:h="16838"/>
      <w:pgMar w:top="284" w:right="566" w:bottom="567" w:left="1134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5"/>
    <w:rsid w:val="0058078B"/>
    <w:rsid w:val="006F5865"/>
    <w:rsid w:val="00980284"/>
    <w:rsid w:val="00D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BC9"/>
  <w15:chartTrackingRefBased/>
  <w15:docId w15:val="{2D6A1E88-CFD7-44FA-BF14-8DF3A5EB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link w:val="11"/>
    <w:qFormat/>
    <w:rsid w:val="00D43B7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3B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11">
    <w:name w:val="Заголовок 1 Знак1"/>
    <w:link w:val="1"/>
    <w:rsid w:val="00D43B75"/>
    <w:rPr>
      <w:rFonts w:ascii="Cambria" w:eastAsia="Times New Roman" w:hAnsi="Cambria" w:cs="Cambria"/>
      <w:b/>
      <w:bCs/>
      <w:color w:val="000000"/>
      <w:sz w:val="32"/>
      <w:szCs w:val="32"/>
      <w:lang w:val="en-US" w:eastAsia="zh-CN"/>
    </w:rPr>
  </w:style>
  <w:style w:type="paragraph" w:styleId="a3">
    <w:name w:val="No Spacing"/>
    <w:qFormat/>
    <w:rsid w:val="00D43B75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D43B75"/>
    <w:pPr>
      <w:widowControl w:val="0"/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customStyle="1" w:styleId="a4">
    <w:name w:val="Заголовок_пост"/>
    <w:basedOn w:val="a"/>
    <w:qFormat/>
    <w:rsid w:val="00D43B75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rsid w:val="00D43B75"/>
    <w:pPr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07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78B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2024-02-07T07:09:00Z</cp:lastPrinted>
  <dcterms:created xsi:type="dcterms:W3CDTF">2024-02-07T06:52:00Z</dcterms:created>
  <dcterms:modified xsi:type="dcterms:W3CDTF">2024-02-07T07:10:00Z</dcterms:modified>
</cp:coreProperties>
</file>