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A4" w:rsidRPr="00D736A4" w:rsidRDefault="00D736A4" w:rsidP="00D736A4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</w:pPr>
      <w:bookmarkStart w:id="0" w:name="_GoBack"/>
      <w:bookmarkEnd w:id="0"/>
      <w:r w:rsidRPr="00D736A4"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  <w:t>11 сентября — Всероссийский день трезвости</w:t>
      </w:r>
    </w:p>
    <w:p w:rsidR="00D736A4" w:rsidRDefault="00D736A4" w:rsidP="00D736A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shd w:val="clear" w:color="auto" w:fill="FFFFFF"/>
          <w:lang w:eastAsia="ru-RU"/>
        </w:rPr>
      </w:pPr>
    </w:p>
    <w:p w:rsidR="00D736A4" w:rsidRPr="00D736A4" w:rsidRDefault="00D736A4" w:rsidP="00D736A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shd w:val="clear" w:color="auto" w:fill="FFFFFF"/>
          <w:lang w:eastAsia="ru-RU"/>
        </w:rPr>
      </w:pPr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shd w:val="clear" w:color="auto" w:fill="FFFFFF"/>
          <w:lang w:eastAsia="ru-RU"/>
        </w:rPr>
        <w:t>Алкогольная зависимость – одна из самых распространенных напастей современного мира. Она становится причиной разрушения семей и деградации личности со всеми вытекающими последствиями. Среди страдающих от данной зависимости все чаще и чаще встречаются подростки, молодые женщины и мужчины, которые попадают в эту кабалу из-за легкомысленного отношения к своему здоровью. Среди больных алкоголизмом можно встретить различных людей. В число зависимых с той же степенью вероятности, что и представители рабочих профессий, попадают менеджеры среднего звена, высокообразованные бизнесмены, банковские служащие, учителя и даже врачи.</w:t>
      </w:r>
    </w:p>
    <w:p w:rsidR="00D736A4" w:rsidRPr="00D736A4" w:rsidRDefault="00D736A4" w:rsidP="00D736A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Кроме этого, каждый год в мире больше трех миллионов человек умирают из-за потребления алкогольных напитков. Исходя из простых расчетов, употребление спиртного стало причиной каждой двадцатой смерти. По данным Всемирной организации здравоохранения (ВОЗ), три четверти умерших – мужчины.</w:t>
      </w:r>
    </w:p>
    <w:p w:rsidR="00D736A4" w:rsidRPr="00D736A4" w:rsidRDefault="00D736A4" w:rsidP="00D736A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Причины смерти от </w:t>
      </w:r>
      <w:proofErr w:type="gramStart"/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алкоголя  28</w:t>
      </w:r>
      <w:proofErr w:type="gramEnd"/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% погибших скончались от травм, 21% в результате заболеваний пищеварительной системы, 19% погибли от сердечно-сосудистых заболеваний, а остальные из-за инфекций, рака и психических заболеваний.</w:t>
      </w:r>
    </w:p>
    <w:p w:rsidR="00D736A4" w:rsidRPr="00D736A4" w:rsidRDefault="00D736A4" w:rsidP="00D736A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Всемирная организация здравоохранения подсчитала, что во всем мире алкогольными напитками злоупотребляют 46 миллионов женщин и 237 миллионов мужчин.</w:t>
      </w:r>
    </w:p>
    <w:p w:rsidR="00D736A4" w:rsidRPr="00D736A4" w:rsidRDefault="00D736A4" w:rsidP="00D736A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На борьбу с данным недугом ежегодно выделяется значительная часть бюджета, разрабатываются различные программы здоровья и выведения из запоя. С этой целью в нашей стране также был учрежден праздник – Всероссийский день трезвости. Он отмечается ежегодно 11 сентября.</w:t>
      </w:r>
    </w:p>
    <w:p w:rsidR="00D736A4" w:rsidRPr="00D736A4" w:rsidRDefault="00D736A4" w:rsidP="00D736A4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</w:pPr>
    </w:p>
    <w:p w:rsidR="00D736A4" w:rsidRPr="00D736A4" w:rsidRDefault="00D736A4" w:rsidP="00D736A4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</w:pPr>
      <w:r w:rsidRPr="00D736A4"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  <w:t>История праздника и его значение</w:t>
      </w:r>
    </w:p>
    <w:p w:rsidR="00D736A4" w:rsidRPr="00D736A4" w:rsidRDefault="00D736A4" w:rsidP="00D736A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Первое празднование Дня трезвости состоялось более 100 лет назад, в 1911 году в Санкт-Петербурге, под лозунгом «В трезвости счастье народа», а в 1913 году этот день стал официальным праздником, поддерживаемым церковью. Священнослужители и представители научной интеллигенции хотели таким образом объединить общество, противопоставив алкогольной зависимости ценности здорового образа жизни, созидание, творчество и разум. С приходом Советской власти празднование прекратилось, и возобновить традицию </w:t>
      </w:r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lastRenderedPageBreak/>
        <w:t>удалось лишь в 2005 году. По мнению организаторов праздника, в этот день любой человек должен внести свой, пусть даже самый малый вклад в поддержание здорового образа жизни.</w:t>
      </w:r>
    </w:p>
    <w:p w:rsidR="00D736A4" w:rsidRPr="00D736A4" w:rsidRDefault="00D736A4" w:rsidP="00D736A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В этот день во многих городах России проводятся тематические митинги, конференции и семинары, посвященные профилактике и избавлению от алкогольной и других видов зависимостей. Церковь, в свою очередь, организует специальные службы.</w:t>
      </w:r>
    </w:p>
    <w:p w:rsidR="00D736A4" w:rsidRPr="00D736A4" w:rsidRDefault="00D736A4" w:rsidP="00D736A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D736A4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День трезвости – праздник, который следует проводить, сохраняя трезвость рассудка, радуясь возможности общения с близкими и стремясь сделать так, чтобы трезвость стала естественным состоянием каждый день в году.</w:t>
      </w:r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 Ведь только трезвый человек может быть успешным, счастливым, иметь крепкую семью и уважение. Отказываясь от употребления алкоголя, мы сможем сделать нацию более здоровой и сильной.</w:t>
      </w:r>
    </w:p>
    <w:p w:rsidR="00D736A4" w:rsidRPr="00D736A4" w:rsidRDefault="00D736A4" w:rsidP="00D736A4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</w:pPr>
      <w:r w:rsidRPr="00D736A4"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  <w:t>Опасное потребление алкоголя</w:t>
      </w:r>
    </w:p>
    <w:p w:rsidR="00D736A4" w:rsidRPr="00D736A4" w:rsidRDefault="00D736A4" w:rsidP="00D736A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С алкоголизмом боролись всегда, но традиционно работа с проблемным употреблением алкоголя была сфокусирована на двух </w:t>
      </w:r>
      <w:proofErr w:type="gramStart"/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областях:·</w:t>
      </w:r>
      <w:proofErr w:type="gramEnd"/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                   </w:t>
      </w:r>
    </w:p>
    <w:p w:rsidR="00D736A4" w:rsidRPr="00D736A4" w:rsidRDefault="00D736A4" w:rsidP="00D736A4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D736A4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предотвращение или отсрочка начала употребления алкоголя</w:t>
      </w:r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 (первичная профилактика, чтобы не развился алкоголизм);</w:t>
      </w:r>
    </w:p>
    <w:p w:rsidR="00D736A4" w:rsidRPr="00D736A4" w:rsidRDefault="00D736A4" w:rsidP="00D736A4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D736A4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лечение и реабилитация лиц с алкогольной зависимостью</w:t>
      </w:r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 (третичная профилактика).</w:t>
      </w:r>
    </w:p>
    <w:p w:rsidR="00D736A4" w:rsidRPr="00D736A4" w:rsidRDefault="00D736A4" w:rsidP="00D736A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Говоря простым языком – есть зависимость – алкоголизм – есть проблема, нет алкоголизма – нет проблемы. В настоящее время общество заговорило об опасном и вредном (пагубном) потреблении алкоголя. Так как основная часть социальных, экономических и личных проблем являются результатом не алкоголизма, а злоупотребления алкоголем. Например, научно доказано – длительное поступление алкоголя в организм человека, в среднем, в течение 5-7 лет, ведет к развитию ряда специфических заболеваний внутренних органов и нервной системы, объединяемых общим понятием «соматические эквиваленты алкоголизма», и которые принято объединять термином «алкогольная </w:t>
      </w:r>
      <w:proofErr w:type="spellStart"/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поливисцеропатия</w:t>
      </w:r>
      <w:proofErr w:type="spellEnd"/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».</w:t>
      </w:r>
    </w:p>
    <w:p w:rsidR="00D736A4" w:rsidRPr="00D736A4" w:rsidRDefault="00D736A4" w:rsidP="00D736A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Необходимо выявление тех, кто имеет умеренный или высокий риск медицинских и социальных проблем, связанных с употреблением алкоголя.</w:t>
      </w:r>
    </w:p>
    <w:p w:rsidR="00D736A4" w:rsidRPr="00D736A4" w:rsidRDefault="00D736A4" w:rsidP="00D736A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В настоящее время выделяют следующие виды алкогольного поведения:</w:t>
      </w:r>
    </w:p>
    <w:p w:rsidR="00D736A4" w:rsidRPr="00D736A4" w:rsidRDefault="00D736A4" w:rsidP="00D736A4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D736A4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употребление</w:t>
      </w:r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 – прием алкоголя с низким риском вредных последствий для здоровья;</w:t>
      </w:r>
    </w:p>
    <w:p w:rsidR="00D736A4" w:rsidRPr="00D736A4" w:rsidRDefault="00D736A4" w:rsidP="00D736A4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D736A4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lastRenderedPageBreak/>
        <w:t>злоупотребление </w:t>
      </w:r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– прием алкоголя с высоким риском вредных последствий для здоровья;</w:t>
      </w:r>
    </w:p>
    <w:p w:rsidR="00D736A4" w:rsidRPr="00D736A4" w:rsidRDefault="00D736A4" w:rsidP="00D736A4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D736A4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зависимость</w:t>
      </w:r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 – алкоголизм.</w:t>
      </w:r>
    </w:p>
    <w:p w:rsidR="00D736A4" w:rsidRPr="00D736A4" w:rsidRDefault="00D736A4" w:rsidP="00D736A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Для раннего выявления лиц, злоупотребляющих алкоголем, широко используется тест «AUDIT», разработанный в 1989 году рабочей группой ВОЗ. Тест содержит серию из 10 вопросов: три вопроса по употреблению, четыре вопроса по зависимости и 3 вопроса по проблемам, связанным с употреблением алкоголя. Тест опирается на понятие стандартная доза.</w:t>
      </w:r>
    </w:p>
    <w:p w:rsidR="00D736A4" w:rsidRPr="00D736A4" w:rsidRDefault="00D736A4" w:rsidP="00D736A4">
      <w:pPr>
        <w:shd w:val="clear" w:color="auto" w:fill="FFFFFF"/>
        <w:spacing w:before="375" w:after="375" w:line="240" w:lineRule="auto"/>
        <w:jc w:val="both"/>
        <w:outlineLvl w:val="1"/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</w:pPr>
      <w:r w:rsidRPr="00D736A4"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  <w:t>Стандартная доза алкоголя</w:t>
      </w:r>
    </w:p>
    <w:p w:rsidR="00D736A4" w:rsidRPr="00D736A4" w:rsidRDefault="00D736A4" w:rsidP="00D736A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Для определения степени риска, наносимого здоровью </w:t>
      </w:r>
      <w:proofErr w:type="gramStart"/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потреблением алкогольных напитков</w:t>
      </w:r>
      <w:proofErr w:type="gramEnd"/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используется понятие </w:t>
      </w:r>
      <w:proofErr w:type="spellStart"/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standard</w:t>
      </w:r>
      <w:proofErr w:type="spellEnd"/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</w:t>
      </w:r>
      <w:proofErr w:type="spellStart"/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drink</w:t>
      </w:r>
      <w:proofErr w:type="spellEnd"/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 – объем алкогольного напитка (например, стакан вина, банка пива или коктейль, содержащий дистиллированные спирты), который содержит приблизительно одинаковое количество (в граммах) этанола независимо от типа напитка. В разных странах </w:t>
      </w:r>
      <w:proofErr w:type="spellStart"/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standard</w:t>
      </w:r>
      <w:proofErr w:type="spellEnd"/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</w:t>
      </w:r>
      <w:proofErr w:type="spellStart"/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drink</w:t>
      </w:r>
      <w:proofErr w:type="spellEnd"/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может отличаться и по названию термина, и по количеству этанола, принятого для приблизительного определения стандартной дозы. Например, в Великобритании применяется термин «единица», означающий, что одна единица алкогольного напитка содержит приблизительно 8 граммов этанола; а в североамериканской литературе используется понятие «доза», которая подразумевает содержание 12 граммов этанола.</w:t>
      </w:r>
    </w:p>
    <w:p w:rsidR="00D736A4" w:rsidRPr="00D736A4" w:rsidRDefault="00D736A4" w:rsidP="00D736A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В России используют понятие «стандартная доза алкоголя» (СД), предложенное Всемирной организацией здравоохранения (ВОЗ). СД – это такое количество алкогольного напитка, в котором содержится этиловый алкоголь в количестве эквивалентном 10 грамм чистого спирта.</w:t>
      </w:r>
    </w:p>
    <w:p w:rsidR="00D736A4" w:rsidRPr="00D736A4" w:rsidRDefault="00D736A4" w:rsidP="00D736A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Например, </w:t>
      </w:r>
      <w:r w:rsidRPr="00D736A4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1 СД алкоголя это</w:t>
      </w:r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:</w:t>
      </w:r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</w:t>
      </w:r>
      <w:r w:rsidRPr="00D736A4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30 мл крепкого напитка (40% об.) либо 100 мл вина (13% </w:t>
      </w: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об.</w:t>
      </w:r>
      <w:proofErr w:type="gramStart"/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либо 250 мл пива (5% об.).</w:t>
      </w:r>
    </w:p>
    <w:p w:rsidR="007F03C9" w:rsidRDefault="00D736A4">
      <w:r>
        <w:rPr>
          <w:noProof/>
          <w:lang w:eastAsia="ru-RU"/>
        </w:rPr>
        <w:drawing>
          <wp:inline distT="0" distB="0" distL="0" distR="0" wp14:anchorId="158ED5C5" wp14:editId="0588EDBF">
            <wp:extent cx="5940425" cy="2061074"/>
            <wp:effectExtent l="0" t="0" r="3175" b="0"/>
            <wp:docPr id="2" name="Рисунок 2" descr="li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b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03C9" w:rsidSect="00D736A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B7001"/>
    <w:multiLevelType w:val="multilevel"/>
    <w:tmpl w:val="6788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3E247F"/>
    <w:multiLevelType w:val="multilevel"/>
    <w:tmpl w:val="C862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29"/>
    <w:rsid w:val="003A5E29"/>
    <w:rsid w:val="007F03C9"/>
    <w:rsid w:val="00D7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AC2C"/>
  <w15:chartTrackingRefBased/>
  <w15:docId w15:val="{7B4A12C0-324B-41BA-B98D-1CDF19C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873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2023-09-14T10:01:00Z</dcterms:created>
  <dcterms:modified xsi:type="dcterms:W3CDTF">2023-09-14T10:08:00Z</dcterms:modified>
</cp:coreProperties>
</file>