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E7" w:rsidRDefault="002812E7" w:rsidP="002812E7">
      <w:pPr>
        <w:widowControl/>
        <w:autoSpaceDE/>
        <w:autoSpaceDN/>
        <w:adjustRightInd/>
        <w:ind w:left="284" w:hanging="709"/>
        <w:jc w:val="center"/>
        <w:rPr>
          <w:rFonts w:eastAsia="Times New Roman" w:cs="Times New Roman"/>
          <w:b/>
          <w:sz w:val="28"/>
          <w:szCs w:val="28"/>
        </w:rPr>
      </w:pPr>
      <w:r w:rsidRPr="002812E7">
        <w:rPr>
          <w:rFonts w:eastAsia="Times New Roman" w:cs="Times New Roman"/>
          <w:b/>
          <w:sz w:val="28"/>
          <w:szCs w:val="28"/>
        </w:rPr>
        <w:t xml:space="preserve">      </w:t>
      </w:r>
    </w:p>
    <w:p w:rsidR="002812E7" w:rsidRDefault="002812E7" w:rsidP="002812E7">
      <w:pPr>
        <w:widowControl/>
        <w:autoSpaceDE/>
        <w:autoSpaceDN/>
        <w:adjustRightInd/>
        <w:ind w:left="284" w:hanging="709"/>
        <w:jc w:val="center"/>
        <w:rPr>
          <w:rFonts w:eastAsia="Times New Roman" w:cs="Times New Roman"/>
          <w:b/>
          <w:sz w:val="28"/>
          <w:szCs w:val="28"/>
        </w:rPr>
      </w:pPr>
    </w:p>
    <w:p w:rsidR="002812E7" w:rsidRDefault="002812E7" w:rsidP="002812E7">
      <w:pPr>
        <w:widowControl/>
        <w:autoSpaceDE/>
        <w:autoSpaceDN/>
        <w:adjustRightInd/>
        <w:ind w:left="284" w:hanging="709"/>
        <w:jc w:val="center"/>
        <w:rPr>
          <w:rFonts w:eastAsia="Times New Roman" w:cs="Times New Roman"/>
          <w:b/>
          <w:sz w:val="28"/>
          <w:szCs w:val="28"/>
        </w:rPr>
      </w:pPr>
    </w:p>
    <w:p w:rsidR="002812E7" w:rsidRDefault="002812E7" w:rsidP="002812E7">
      <w:pPr>
        <w:widowControl/>
        <w:autoSpaceDE/>
        <w:autoSpaceDN/>
        <w:adjustRightInd/>
        <w:ind w:left="284" w:hanging="709"/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10397" w:type="dxa"/>
        <w:tblInd w:w="-284" w:type="dxa"/>
        <w:tblLook w:val="04A0" w:firstRow="1" w:lastRow="0" w:firstColumn="1" w:lastColumn="0" w:noHBand="0" w:noVBand="1"/>
      </w:tblPr>
      <w:tblGrid>
        <w:gridCol w:w="4157"/>
        <w:gridCol w:w="1683"/>
        <w:gridCol w:w="4557"/>
      </w:tblGrid>
      <w:tr w:rsidR="002812E7" w:rsidRPr="002812E7" w:rsidTr="002812E7">
        <w:trPr>
          <w:trHeight w:val="1333"/>
        </w:trPr>
        <w:tc>
          <w:tcPr>
            <w:tcW w:w="4157" w:type="dxa"/>
            <w:hideMark/>
          </w:tcPr>
          <w:p w:rsidR="002812E7" w:rsidRPr="002812E7" w:rsidRDefault="002812E7" w:rsidP="002812E7">
            <w:pPr>
              <w:widowControl/>
              <w:autoSpaceDE/>
              <w:autoSpaceDN/>
              <w:adjustRightInd/>
              <w:ind w:left="426"/>
              <w:rPr>
                <w:rFonts w:eastAsia="Times New Roman" w:cs="Times New Roman"/>
                <w:b/>
                <w:lang w:eastAsia="en-US"/>
              </w:rPr>
            </w:pPr>
            <w:r w:rsidRPr="002812E7">
              <w:rPr>
                <w:rFonts w:eastAsia="Calibri" w:cs="Times New Roman"/>
                <w:b/>
                <w:bCs/>
                <w:caps/>
                <w:color w:val="000000"/>
                <w:lang w:eastAsia="en-US"/>
              </w:rPr>
              <w:t xml:space="preserve">        </w:t>
            </w:r>
            <w:proofErr w:type="spellStart"/>
            <w:r w:rsidRPr="002812E7">
              <w:rPr>
                <w:rFonts w:eastAsia="Calibri" w:cs="Times New Roman"/>
                <w:b/>
                <w:lang w:eastAsia="en-US"/>
              </w:rPr>
              <w:t>Урта</w:t>
            </w:r>
            <w:proofErr w:type="spellEnd"/>
            <w:r w:rsidRPr="002812E7">
              <w:rPr>
                <w:rFonts w:eastAsia="Calibri" w:cs="Times New Roman"/>
                <w:b/>
                <w:lang w:eastAsia="en-US"/>
              </w:rPr>
              <w:t xml:space="preserve"> </w:t>
            </w:r>
            <w:proofErr w:type="spellStart"/>
            <w:r w:rsidRPr="002812E7">
              <w:rPr>
                <w:rFonts w:eastAsia="Calibri" w:cs="Times New Roman"/>
                <w:b/>
                <w:lang w:eastAsia="en-US"/>
              </w:rPr>
              <w:t>Карамалы</w:t>
            </w:r>
            <w:proofErr w:type="spellEnd"/>
            <w:r w:rsidRPr="002812E7">
              <w:rPr>
                <w:rFonts w:eastAsia="Calibri" w:cs="Times New Roman"/>
                <w:b/>
                <w:lang w:eastAsia="en-US"/>
              </w:rPr>
              <w:t xml:space="preserve"> </w:t>
            </w:r>
            <w:proofErr w:type="spellStart"/>
            <w:r w:rsidRPr="002812E7">
              <w:rPr>
                <w:rFonts w:eastAsia="Calibri" w:cs="Times New Roman"/>
                <w:b/>
                <w:lang w:eastAsia="en-US"/>
              </w:rPr>
              <w:t>ауыл</w:t>
            </w:r>
            <w:proofErr w:type="spellEnd"/>
            <w:r w:rsidRPr="002812E7">
              <w:rPr>
                <w:rFonts w:eastAsia="Calibri" w:cs="Times New Roman"/>
                <w:b/>
                <w:lang w:eastAsia="en-US"/>
              </w:rPr>
              <w:t xml:space="preserve"> советы </w:t>
            </w:r>
          </w:p>
          <w:p w:rsidR="002812E7" w:rsidRPr="002812E7" w:rsidRDefault="002812E7" w:rsidP="002812E7">
            <w:pPr>
              <w:widowControl/>
              <w:autoSpaceDE/>
              <w:autoSpaceDN/>
              <w:adjustRightInd/>
              <w:ind w:left="426"/>
              <w:rPr>
                <w:rFonts w:eastAsia="Calibri" w:cs="Times New Roman"/>
                <w:b/>
                <w:lang w:eastAsia="en-US"/>
              </w:rPr>
            </w:pPr>
            <w:r w:rsidRPr="002812E7">
              <w:rPr>
                <w:rFonts w:eastAsia="Calibri" w:cs="Times New Roman"/>
                <w:b/>
                <w:lang w:eastAsia="en-US"/>
              </w:rPr>
              <w:t xml:space="preserve">          </w:t>
            </w:r>
            <w:proofErr w:type="spellStart"/>
            <w:r w:rsidRPr="002812E7">
              <w:rPr>
                <w:rFonts w:eastAsia="Calibri" w:cs="Times New Roman"/>
                <w:b/>
                <w:lang w:eastAsia="en-US"/>
              </w:rPr>
              <w:t>ауыл</w:t>
            </w:r>
            <w:proofErr w:type="spellEnd"/>
            <w:r w:rsidRPr="002812E7">
              <w:rPr>
                <w:rFonts w:eastAsia="Calibri" w:cs="Times New Roman"/>
                <w:b/>
                <w:lang w:eastAsia="en-US"/>
              </w:rPr>
              <w:t xml:space="preserve"> </w:t>
            </w:r>
            <w:proofErr w:type="spellStart"/>
            <w:r w:rsidRPr="002812E7">
              <w:rPr>
                <w:rFonts w:eastAsia="Calibri" w:cs="Times New Roman"/>
                <w:b/>
                <w:lang w:eastAsia="en-US"/>
              </w:rPr>
              <w:t>билə</w:t>
            </w:r>
            <w:proofErr w:type="gramStart"/>
            <w:r w:rsidRPr="002812E7">
              <w:rPr>
                <w:rFonts w:eastAsia="Calibri" w:cs="Times New Roman"/>
                <w:b/>
                <w:lang w:eastAsia="en-US"/>
              </w:rPr>
              <w:t>м</w:t>
            </w:r>
            <w:proofErr w:type="gramEnd"/>
            <w:r w:rsidRPr="002812E7">
              <w:rPr>
                <w:rFonts w:eastAsia="Calibri" w:cs="Times New Roman"/>
                <w:b/>
                <w:lang w:eastAsia="en-US"/>
              </w:rPr>
              <w:t>ə</w:t>
            </w:r>
            <w:proofErr w:type="spellEnd"/>
            <w:r w:rsidRPr="002812E7">
              <w:rPr>
                <w:rFonts w:eastAsia="Calibri" w:cs="Times New Roman"/>
                <w:b/>
                <w:lang w:val="en-US" w:eastAsia="en-US"/>
              </w:rPr>
              <w:t>h</w:t>
            </w:r>
            <w:r w:rsidRPr="002812E7">
              <w:rPr>
                <w:rFonts w:eastAsia="Calibri" w:cs="Times New Roman"/>
                <w:b/>
                <w:lang w:eastAsia="en-US"/>
              </w:rPr>
              <w:t xml:space="preserve">е </w:t>
            </w:r>
            <w:proofErr w:type="spellStart"/>
            <w:r w:rsidRPr="002812E7">
              <w:rPr>
                <w:rFonts w:eastAsia="Calibri" w:cs="Times New Roman"/>
                <w:b/>
                <w:lang w:eastAsia="en-US"/>
              </w:rPr>
              <w:t>хакимиәте</w:t>
            </w:r>
            <w:proofErr w:type="spellEnd"/>
          </w:p>
          <w:p w:rsidR="002812E7" w:rsidRPr="002812E7" w:rsidRDefault="002812E7" w:rsidP="002812E7">
            <w:pPr>
              <w:widowControl/>
              <w:autoSpaceDE/>
              <w:autoSpaceDN/>
              <w:adjustRightInd/>
              <w:ind w:left="426"/>
              <w:rPr>
                <w:rFonts w:eastAsia="Calibri" w:cs="Times New Roman"/>
                <w:b/>
                <w:lang w:eastAsia="en-US"/>
              </w:rPr>
            </w:pPr>
            <w:r w:rsidRPr="002812E7">
              <w:rPr>
                <w:rFonts w:eastAsia="Calibri" w:cs="Times New Roman"/>
                <w:b/>
                <w:lang w:eastAsia="en-US"/>
              </w:rPr>
              <w:t xml:space="preserve">           </w:t>
            </w:r>
            <w:proofErr w:type="spellStart"/>
            <w:r w:rsidRPr="002812E7">
              <w:rPr>
                <w:rFonts w:eastAsia="Calibri" w:cs="Times New Roman"/>
                <w:b/>
                <w:lang w:eastAsia="en-US"/>
              </w:rPr>
              <w:t>муниципаль</w:t>
            </w:r>
            <w:proofErr w:type="spellEnd"/>
            <w:r w:rsidRPr="002812E7">
              <w:rPr>
                <w:rFonts w:eastAsia="Calibri" w:cs="Times New Roman"/>
                <w:b/>
                <w:lang w:eastAsia="en-US"/>
              </w:rPr>
              <w:t xml:space="preserve"> </w:t>
            </w:r>
            <w:proofErr w:type="spellStart"/>
            <w:r w:rsidRPr="002812E7">
              <w:rPr>
                <w:rFonts w:eastAsia="Calibri" w:cs="Times New Roman"/>
                <w:b/>
                <w:lang w:eastAsia="en-US"/>
              </w:rPr>
              <w:t>районының</w:t>
            </w:r>
            <w:proofErr w:type="spellEnd"/>
          </w:p>
          <w:p w:rsidR="002812E7" w:rsidRPr="002812E7" w:rsidRDefault="002812E7" w:rsidP="002812E7">
            <w:pPr>
              <w:widowControl/>
              <w:autoSpaceDE/>
              <w:autoSpaceDN/>
              <w:adjustRightInd/>
              <w:ind w:left="426"/>
              <w:rPr>
                <w:rFonts w:eastAsia="Calibri" w:cs="Times New Roman"/>
                <w:b/>
                <w:lang w:eastAsia="en-US"/>
              </w:rPr>
            </w:pPr>
            <w:r w:rsidRPr="002812E7">
              <w:rPr>
                <w:rFonts w:eastAsia="Calibri" w:cs="Times New Roman"/>
                <w:b/>
                <w:lang w:eastAsia="en-US"/>
              </w:rPr>
              <w:t xml:space="preserve">                 </w:t>
            </w:r>
            <w:proofErr w:type="spellStart"/>
            <w:r w:rsidRPr="002812E7">
              <w:rPr>
                <w:rFonts w:eastAsia="Calibri" w:cs="Times New Roman"/>
                <w:b/>
                <w:lang w:eastAsia="en-US"/>
              </w:rPr>
              <w:t>Йəрмəĸəй</w:t>
            </w:r>
            <w:proofErr w:type="spellEnd"/>
            <w:r w:rsidRPr="002812E7">
              <w:rPr>
                <w:rFonts w:eastAsia="Calibri" w:cs="Times New Roman"/>
                <w:b/>
                <w:lang w:eastAsia="en-US"/>
              </w:rPr>
              <w:t xml:space="preserve"> районы</w:t>
            </w:r>
          </w:p>
          <w:p w:rsidR="002812E7" w:rsidRPr="002812E7" w:rsidRDefault="002812E7" w:rsidP="002812E7">
            <w:pPr>
              <w:widowControl/>
              <w:autoSpaceDE/>
              <w:autoSpaceDN/>
              <w:adjustRightInd/>
              <w:ind w:left="426"/>
              <w:rPr>
                <w:rFonts w:eastAsia="Times New Roman" w:cs="Times New Roman"/>
                <w:b/>
                <w:lang w:eastAsia="en-US"/>
              </w:rPr>
            </w:pPr>
            <w:r w:rsidRPr="002812E7">
              <w:rPr>
                <w:rFonts w:eastAsia="Calibri" w:cs="Times New Roman"/>
                <w:b/>
                <w:lang w:eastAsia="en-US"/>
              </w:rPr>
              <w:t xml:space="preserve">      </w:t>
            </w:r>
            <w:proofErr w:type="spellStart"/>
            <w:r w:rsidRPr="002812E7">
              <w:rPr>
                <w:rFonts w:eastAsia="Calibri" w:cs="Times New Roman"/>
                <w:b/>
                <w:lang w:eastAsia="en-US"/>
              </w:rPr>
              <w:t>Баш</w:t>
            </w:r>
            <w:proofErr w:type="gramStart"/>
            <w:r w:rsidRPr="002812E7">
              <w:rPr>
                <w:rFonts w:eastAsia="Calibri" w:cs="Times New Roman"/>
                <w:b/>
                <w:lang w:eastAsia="en-US"/>
              </w:rPr>
              <w:t>k</w:t>
            </w:r>
            <w:proofErr w:type="gramEnd"/>
            <w:r w:rsidRPr="002812E7">
              <w:rPr>
                <w:rFonts w:eastAsia="Calibri" w:cs="Times New Roman"/>
                <w:b/>
                <w:lang w:eastAsia="en-US"/>
              </w:rPr>
              <w:t>ортостан</w:t>
            </w:r>
            <w:proofErr w:type="spellEnd"/>
            <w:r w:rsidRPr="002812E7">
              <w:rPr>
                <w:rFonts w:eastAsia="Calibri" w:cs="Times New Roman"/>
                <w:b/>
                <w:lang w:eastAsia="en-US"/>
              </w:rPr>
              <w:t xml:space="preserve"> </w:t>
            </w:r>
            <w:proofErr w:type="spellStart"/>
            <w:r w:rsidRPr="002812E7">
              <w:rPr>
                <w:rFonts w:eastAsia="Calibri" w:cs="Times New Roman"/>
                <w:b/>
                <w:lang w:eastAsia="en-US"/>
              </w:rPr>
              <w:t>Республиĸаhы</w:t>
            </w:r>
            <w:proofErr w:type="spellEnd"/>
          </w:p>
        </w:tc>
        <w:tc>
          <w:tcPr>
            <w:tcW w:w="1683" w:type="dxa"/>
          </w:tcPr>
          <w:p w:rsidR="002812E7" w:rsidRPr="002812E7" w:rsidRDefault="002812E7" w:rsidP="002812E7">
            <w:pPr>
              <w:widowControl/>
              <w:autoSpaceDE/>
              <w:autoSpaceDN/>
              <w:adjustRightInd/>
              <w:ind w:left="426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ge">
                    <wp:posOffset>-243205</wp:posOffset>
                  </wp:positionV>
                  <wp:extent cx="963930" cy="1143000"/>
                  <wp:effectExtent l="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12E7" w:rsidRPr="002812E7" w:rsidRDefault="002812E7" w:rsidP="002812E7">
            <w:pPr>
              <w:widowControl/>
              <w:autoSpaceDE/>
              <w:autoSpaceDN/>
              <w:adjustRightInd/>
              <w:ind w:left="426"/>
              <w:rPr>
                <w:rFonts w:eastAsia="Calibri" w:cs="Times New Roman"/>
                <w:b/>
                <w:lang w:eastAsia="en-US"/>
              </w:rPr>
            </w:pPr>
          </w:p>
          <w:p w:rsidR="002812E7" w:rsidRPr="002812E7" w:rsidRDefault="002812E7" w:rsidP="002812E7">
            <w:pPr>
              <w:widowControl/>
              <w:autoSpaceDE/>
              <w:autoSpaceDN/>
              <w:adjustRightInd/>
              <w:ind w:left="426"/>
              <w:rPr>
                <w:rFonts w:eastAsia="Calibri" w:cs="Times New Roman"/>
                <w:b/>
                <w:lang w:eastAsia="en-US"/>
              </w:rPr>
            </w:pPr>
          </w:p>
          <w:p w:rsidR="002812E7" w:rsidRPr="002812E7" w:rsidRDefault="002812E7" w:rsidP="002812E7">
            <w:pPr>
              <w:widowControl/>
              <w:autoSpaceDE/>
              <w:autoSpaceDN/>
              <w:adjustRightInd/>
              <w:ind w:left="426"/>
              <w:rPr>
                <w:rFonts w:eastAsia="Calibri" w:cs="Times New Roman"/>
                <w:b/>
                <w:lang w:eastAsia="en-US"/>
              </w:rPr>
            </w:pPr>
          </w:p>
          <w:p w:rsidR="002812E7" w:rsidRPr="002812E7" w:rsidRDefault="002812E7" w:rsidP="002812E7">
            <w:pPr>
              <w:widowControl/>
              <w:autoSpaceDE/>
              <w:autoSpaceDN/>
              <w:adjustRightInd/>
              <w:ind w:left="426"/>
              <w:rPr>
                <w:rFonts w:eastAsia="Calibri" w:cs="Times New Roman"/>
                <w:b/>
                <w:lang w:eastAsia="en-US"/>
              </w:rPr>
            </w:pPr>
          </w:p>
          <w:p w:rsidR="002812E7" w:rsidRPr="002812E7" w:rsidRDefault="002812E7" w:rsidP="002812E7">
            <w:pPr>
              <w:widowControl/>
              <w:autoSpaceDE/>
              <w:autoSpaceDN/>
              <w:adjustRightInd/>
              <w:ind w:left="426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4557" w:type="dxa"/>
          </w:tcPr>
          <w:p w:rsidR="002812E7" w:rsidRPr="002812E7" w:rsidRDefault="00012B1F" w:rsidP="00012B1F">
            <w:pPr>
              <w:widowControl/>
              <w:autoSpaceDE/>
              <w:autoSpaceDN/>
              <w:adjustRightInd/>
              <w:ind w:left="681" w:hanging="426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 xml:space="preserve">   </w:t>
            </w:r>
            <w:r w:rsidR="002812E7" w:rsidRPr="002812E7">
              <w:rPr>
                <w:rFonts w:eastAsia="Calibri" w:cs="Times New Roman"/>
                <w:b/>
                <w:lang w:eastAsia="en-US"/>
              </w:rPr>
              <w:t xml:space="preserve">Администрация сельского поселения                                                           </w:t>
            </w:r>
            <w:r>
              <w:rPr>
                <w:rFonts w:eastAsia="Calibri" w:cs="Times New Roman"/>
                <w:b/>
                <w:lang w:eastAsia="en-US"/>
              </w:rPr>
              <w:t xml:space="preserve">  </w:t>
            </w:r>
            <w:proofErr w:type="spellStart"/>
            <w:r w:rsidR="002812E7" w:rsidRPr="002812E7">
              <w:rPr>
                <w:rFonts w:eastAsia="Calibri" w:cs="Times New Roman"/>
                <w:b/>
                <w:lang w:eastAsia="en-US"/>
              </w:rPr>
              <w:t>Среднекарамалинский</w:t>
            </w:r>
            <w:proofErr w:type="spellEnd"/>
            <w:r w:rsidR="002812E7" w:rsidRPr="002812E7">
              <w:rPr>
                <w:rFonts w:eastAsia="Calibri" w:cs="Times New Roman"/>
                <w:b/>
                <w:lang w:eastAsia="en-US"/>
              </w:rPr>
              <w:t xml:space="preserve"> сельсовет</w:t>
            </w:r>
          </w:p>
          <w:p w:rsidR="002812E7" w:rsidRPr="002812E7" w:rsidRDefault="002812E7" w:rsidP="002812E7">
            <w:pPr>
              <w:widowControl/>
              <w:autoSpaceDE/>
              <w:autoSpaceDN/>
              <w:adjustRightInd/>
              <w:ind w:left="426"/>
              <w:rPr>
                <w:rFonts w:eastAsia="Calibri" w:cs="Times New Roman"/>
                <w:b/>
                <w:lang w:eastAsia="en-US"/>
              </w:rPr>
            </w:pPr>
            <w:r w:rsidRPr="002812E7">
              <w:rPr>
                <w:rFonts w:eastAsia="Calibri" w:cs="Times New Roman"/>
                <w:b/>
                <w:lang w:eastAsia="en-US"/>
              </w:rPr>
              <w:t xml:space="preserve">             муниципального района </w:t>
            </w:r>
          </w:p>
          <w:p w:rsidR="002812E7" w:rsidRPr="002812E7" w:rsidRDefault="002812E7" w:rsidP="002812E7">
            <w:pPr>
              <w:widowControl/>
              <w:autoSpaceDE/>
              <w:autoSpaceDN/>
              <w:adjustRightInd/>
              <w:ind w:left="426"/>
              <w:rPr>
                <w:rFonts w:eastAsia="Calibri" w:cs="Times New Roman"/>
                <w:b/>
                <w:lang w:eastAsia="en-US"/>
              </w:rPr>
            </w:pPr>
            <w:r w:rsidRPr="002812E7">
              <w:rPr>
                <w:rFonts w:eastAsia="Calibri" w:cs="Times New Roman"/>
                <w:b/>
                <w:lang w:eastAsia="en-US"/>
              </w:rPr>
              <w:t xml:space="preserve">                  </w:t>
            </w:r>
            <w:proofErr w:type="spellStart"/>
            <w:r w:rsidRPr="002812E7">
              <w:rPr>
                <w:rFonts w:eastAsia="Calibri" w:cs="Times New Roman"/>
                <w:b/>
                <w:lang w:eastAsia="en-US"/>
              </w:rPr>
              <w:t>Ермекеевский</w:t>
            </w:r>
            <w:proofErr w:type="spellEnd"/>
            <w:r w:rsidRPr="002812E7">
              <w:rPr>
                <w:rFonts w:eastAsia="Calibri" w:cs="Times New Roman"/>
                <w:b/>
                <w:lang w:val="en-US" w:eastAsia="en-US"/>
              </w:rPr>
              <w:t> </w:t>
            </w:r>
            <w:r w:rsidRPr="002812E7">
              <w:rPr>
                <w:rFonts w:eastAsia="Calibri" w:cs="Times New Roman"/>
                <w:b/>
                <w:lang w:eastAsia="en-US"/>
              </w:rPr>
              <w:t>район</w:t>
            </w:r>
          </w:p>
          <w:p w:rsidR="002812E7" w:rsidRPr="002812E7" w:rsidRDefault="002812E7" w:rsidP="002812E7">
            <w:pPr>
              <w:widowControl/>
              <w:autoSpaceDE/>
              <w:autoSpaceDN/>
              <w:adjustRightInd/>
              <w:ind w:left="426"/>
              <w:rPr>
                <w:rFonts w:eastAsia="Calibri" w:cs="Times New Roman"/>
                <w:b/>
                <w:lang w:eastAsia="en-US"/>
              </w:rPr>
            </w:pPr>
            <w:r w:rsidRPr="002812E7">
              <w:rPr>
                <w:rFonts w:eastAsia="Calibri" w:cs="Times New Roman"/>
                <w:b/>
                <w:lang w:eastAsia="en-US"/>
              </w:rPr>
              <w:t xml:space="preserve">             Республики Башкортостан</w:t>
            </w:r>
          </w:p>
          <w:p w:rsidR="002812E7" w:rsidRPr="002812E7" w:rsidRDefault="002812E7" w:rsidP="002812E7">
            <w:pPr>
              <w:widowControl/>
              <w:autoSpaceDE/>
              <w:autoSpaceDN/>
              <w:adjustRightInd/>
              <w:ind w:left="426"/>
              <w:rPr>
                <w:rFonts w:eastAsia="Times New Roman" w:cs="Times New Roman"/>
                <w:b/>
                <w:lang w:eastAsia="en-US"/>
              </w:rPr>
            </w:pPr>
          </w:p>
        </w:tc>
      </w:tr>
    </w:tbl>
    <w:p w:rsidR="002812E7" w:rsidRPr="002812E7" w:rsidRDefault="002812E7" w:rsidP="002812E7">
      <w:pPr>
        <w:ind w:left="426"/>
        <w:jc w:val="center"/>
        <w:rPr>
          <w:rFonts w:eastAsia="Times New Roman" w:cs="Times New Roman"/>
          <w:vanish/>
          <w:sz w:val="18"/>
          <w:szCs w:val="18"/>
        </w:rPr>
      </w:pPr>
    </w:p>
    <w:tbl>
      <w:tblPr>
        <w:tblW w:w="10898" w:type="dxa"/>
        <w:tblInd w:w="-284" w:type="dxa"/>
        <w:tblLook w:val="04A0" w:firstRow="1" w:lastRow="0" w:firstColumn="1" w:lastColumn="0" w:noHBand="0" w:noVBand="1"/>
      </w:tblPr>
      <w:tblGrid>
        <w:gridCol w:w="4199"/>
        <w:gridCol w:w="1700"/>
        <w:gridCol w:w="4999"/>
      </w:tblGrid>
      <w:tr w:rsidR="002812E7" w:rsidRPr="002812E7" w:rsidTr="002812E7">
        <w:trPr>
          <w:trHeight w:val="51"/>
        </w:trPr>
        <w:tc>
          <w:tcPr>
            <w:tcW w:w="4199" w:type="dxa"/>
            <w:hideMark/>
          </w:tcPr>
          <w:p w:rsidR="002812E7" w:rsidRPr="002812E7" w:rsidRDefault="002812E7" w:rsidP="002812E7">
            <w:pPr>
              <w:spacing w:line="322" w:lineRule="exact"/>
              <w:ind w:left="426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-147320</wp:posOffset>
                      </wp:positionH>
                      <wp:positionV relativeFrom="paragraph">
                        <wp:posOffset>180974</wp:posOffset>
                      </wp:positionV>
                      <wp:extent cx="6797040" cy="0"/>
                      <wp:effectExtent l="0" t="19050" r="381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9704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11.6pt,14.25pt" to="523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700" w:type="dxa"/>
            <w:hideMark/>
          </w:tcPr>
          <w:p w:rsidR="002812E7" w:rsidRPr="002812E7" w:rsidRDefault="002812E7" w:rsidP="002812E7">
            <w:pPr>
              <w:spacing w:line="322" w:lineRule="exact"/>
              <w:ind w:left="426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812E7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4999" w:type="dxa"/>
            <w:hideMark/>
          </w:tcPr>
          <w:p w:rsidR="002812E7" w:rsidRPr="002812E7" w:rsidRDefault="002812E7" w:rsidP="002812E7">
            <w:pPr>
              <w:spacing w:line="322" w:lineRule="exact"/>
              <w:ind w:left="567" w:hanging="284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812E7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</w:t>
            </w:r>
          </w:p>
        </w:tc>
      </w:tr>
      <w:tr w:rsidR="002812E7" w:rsidRPr="002812E7" w:rsidTr="002812E7">
        <w:trPr>
          <w:trHeight w:val="6"/>
        </w:trPr>
        <w:tc>
          <w:tcPr>
            <w:tcW w:w="10897" w:type="dxa"/>
            <w:gridSpan w:val="3"/>
            <w:hideMark/>
          </w:tcPr>
          <w:p w:rsidR="002812E7" w:rsidRPr="002812E7" w:rsidRDefault="002812E7" w:rsidP="002812E7">
            <w:pPr>
              <w:spacing w:line="322" w:lineRule="exact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2812E7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2812E7" w:rsidRPr="002812E7" w:rsidRDefault="002812E7" w:rsidP="002812E7">
      <w:pPr>
        <w:widowControl/>
        <w:autoSpaceDE/>
        <w:autoSpaceDN/>
        <w:adjustRightInd/>
        <w:ind w:left="-1000"/>
        <w:jc w:val="center"/>
        <w:rPr>
          <w:rFonts w:ascii="Lucida Sans Unicode" w:eastAsia="Arial Unicode MS" w:hAnsi="Lucida Sans Unicode" w:cs="Lucida Sans Unicode"/>
          <w:b/>
          <w:caps/>
          <w:sz w:val="16"/>
          <w:szCs w:val="16"/>
        </w:rPr>
      </w:pPr>
      <w:r w:rsidRPr="00012B1F">
        <w:rPr>
          <w:rFonts w:eastAsia="Arial Unicode MS" w:cs="Times New Roman"/>
          <w:b/>
          <w:sz w:val="26"/>
          <w:szCs w:val="26"/>
        </w:rPr>
        <w:t xml:space="preserve">                      </w:t>
      </w:r>
      <w:r w:rsidRPr="002812E7">
        <w:rPr>
          <w:rFonts w:eastAsia="Times New Roman" w:cs="Times New Roman"/>
          <w:b/>
          <w:sz w:val="28"/>
          <w:szCs w:val="28"/>
        </w:rPr>
        <w:t xml:space="preserve">ҠАРАР                              </w:t>
      </w:r>
      <w:r w:rsidR="00A2614E">
        <w:rPr>
          <w:rFonts w:eastAsia="Times New Roman" w:cs="Times New Roman"/>
          <w:b/>
          <w:sz w:val="28"/>
          <w:szCs w:val="28"/>
        </w:rPr>
        <w:t xml:space="preserve">  </w:t>
      </w:r>
      <w:r w:rsidRPr="002812E7">
        <w:rPr>
          <w:rFonts w:eastAsia="Times New Roman" w:cs="Times New Roman"/>
          <w:b/>
          <w:sz w:val="28"/>
          <w:szCs w:val="28"/>
        </w:rPr>
        <w:t xml:space="preserve">  №</w:t>
      </w:r>
      <w:r>
        <w:rPr>
          <w:rFonts w:eastAsia="Times New Roman" w:cs="Times New Roman"/>
          <w:b/>
          <w:sz w:val="28"/>
          <w:szCs w:val="28"/>
        </w:rPr>
        <w:t>5</w:t>
      </w:r>
      <w:r w:rsidRPr="002812E7">
        <w:rPr>
          <w:rFonts w:eastAsia="Times New Roman" w:cs="Times New Roman"/>
          <w:b/>
          <w:sz w:val="28"/>
          <w:szCs w:val="28"/>
        </w:rPr>
        <w:t>                    ПОСТАНОВЛЕНИЕ</w:t>
      </w:r>
    </w:p>
    <w:p w:rsidR="002812E7" w:rsidRDefault="002812E7" w:rsidP="002812E7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«0</w:t>
      </w:r>
      <w:r w:rsidR="00A2614E">
        <w:rPr>
          <w:rFonts w:eastAsia="Times New Roman" w:cs="Times New Roman"/>
          <w:b/>
          <w:sz w:val="28"/>
          <w:szCs w:val="28"/>
        </w:rPr>
        <w:t>9</w:t>
      </w:r>
      <w:r w:rsidRPr="002812E7">
        <w:rPr>
          <w:rFonts w:eastAsia="Times New Roman" w:cs="Times New Roman"/>
          <w:b/>
          <w:sz w:val="28"/>
          <w:szCs w:val="28"/>
        </w:rPr>
        <w:t>»  февраль 2022й.                    </w:t>
      </w:r>
      <w:r>
        <w:rPr>
          <w:rFonts w:eastAsia="Times New Roman" w:cs="Times New Roman"/>
          <w:b/>
          <w:sz w:val="28"/>
          <w:szCs w:val="28"/>
        </w:rPr>
        <w:t xml:space="preserve">                             </w:t>
      </w:r>
      <w:r w:rsidRPr="002812E7">
        <w:rPr>
          <w:rFonts w:eastAsia="Times New Roman" w:cs="Times New Roman"/>
          <w:b/>
          <w:sz w:val="28"/>
          <w:szCs w:val="28"/>
        </w:rPr>
        <w:t>«0</w:t>
      </w:r>
      <w:r w:rsidR="00A2614E">
        <w:rPr>
          <w:rFonts w:eastAsia="Times New Roman" w:cs="Times New Roman"/>
          <w:b/>
          <w:sz w:val="28"/>
          <w:szCs w:val="28"/>
        </w:rPr>
        <w:t>9</w:t>
      </w:r>
      <w:r w:rsidRPr="002812E7">
        <w:rPr>
          <w:rFonts w:eastAsia="Times New Roman" w:cs="Times New Roman"/>
          <w:b/>
          <w:sz w:val="28"/>
          <w:szCs w:val="28"/>
        </w:rPr>
        <w:t xml:space="preserve">» февраля   2022г. </w:t>
      </w:r>
      <w:r w:rsidRPr="002812E7">
        <w:rPr>
          <w:rFonts w:eastAsia="Times New Roman" w:cs="Times New Roman"/>
          <w:sz w:val="28"/>
          <w:szCs w:val="28"/>
        </w:rPr>
        <w:t xml:space="preserve">  </w:t>
      </w:r>
    </w:p>
    <w:p w:rsidR="002812E7" w:rsidRPr="002812E7" w:rsidRDefault="002812E7" w:rsidP="002812E7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</w:p>
    <w:p w:rsidR="002812E7" w:rsidRPr="002812E7" w:rsidRDefault="002812E7" w:rsidP="002812E7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8"/>
          <w:szCs w:val="28"/>
        </w:rPr>
      </w:pPr>
      <w:r w:rsidRPr="002812E7">
        <w:rPr>
          <w:rFonts w:eastAsia="Times New Roman" w:cs="Times New Roman"/>
          <w:b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proofErr w:type="spellStart"/>
      <w:r>
        <w:rPr>
          <w:rFonts w:eastAsia="Times New Roman" w:cs="Times New Roman"/>
          <w:b/>
          <w:sz w:val="28"/>
          <w:szCs w:val="28"/>
        </w:rPr>
        <w:t>Среднекарамалинский</w:t>
      </w:r>
      <w:proofErr w:type="spellEnd"/>
      <w:r w:rsidRPr="002812E7">
        <w:rPr>
          <w:rFonts w:eastAsia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2812E7">
        <w:rPr>
          <w:rFonts w:eastAsia="Times New Roman" w:cs="Times New Roman"/>
          <w:b/>
          <w:sz w:val="28"/>
          <w:szCs w:val="28"/>
        </w:rPr>
        <w:t>Ермекеевский</w:t>
      </w:r>
      <w:proofErr w:type="spellEnd"/>
      <w:r w:rsidRPr="002812E7">
        <w:rPr>
          <w:rFonts w:eastAsia="Times New Roman" w:cs="Times New Roman"/>
          <w:b/>
          <w:sz w:val="28"/>
          <w:szCs w:val="28"/>
        </w:rPr>
        <w:t xml:space="preserve"> район Республики Б</w:t>
      </w:r>
      <w:r>
        <w:rPr>
          <w:rFonts w:eastAsia="Times New Roman" w:cs="Times New Roman"/>
          <w:b/>
          <w:sz w:val="28"/>
          <w:szCs w:val="28"/>
        </w:rPr>
        <w:t>ашкортостан на 2022 - 2025 годы</w:t>
      </w:r>
    </w:p>
    <w:p w:rsidR="002812E7" w:rsidRPr="002812E7" w:rsidRDefault="002812E7" w:rsidP="002812E7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2812E7" w:rsidRPr="002812E7" w:rsidRDefault="002812E7" w:rsidP="002812E7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sz w:val="28"/>
          <w:szCs w:val="28"/>
        </w:rPr>
      </w:pPr>
      <w:r w:rsidRPr="002812E7">
        <w:rPr>
          <w:rFonts w:eastAsia="Times New Roman" w:cs="Times New Roman"/>
          <w:sz w:val="28"/>
          <w:szCs w:val="28"/>
        </w:rPr>
        <w:t>Руководствуясь Указом Президента Российской Федерации от 16.08.2021 г. № 478 «О национальном плане противодействия коррупции на 2021 – 20224 годы», п.33 ст.15 Федерального закона от 06.10.2003 года № 131-ФЗ «Об общих принципах организации местного самоуправления в Российской Федерации», ст.4 Закона Республики Башкортостан от 13.07.2009 года № 145- з «О противодействии коррупции в Республике Башкортостан», распоряжением Главы Республики Башкортостан от 29.12.2021 года « РГ-492 «Об утверждении Плана мероприятий по противодействию коррупции в Республике Башкортостан на 2022 – 2025 годы»,</w:t>
      </w:r>
    </w:p>
    <w:p w:rsidR="002812E7" w:rsidRPr="002812E7" w:rsidRDefault="002812E7" w:rsidP="002812E7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r w:rsidRPr="002812E7">
        <w:rPr>
          <w:rFonts w:eastAsia="Times New Roman" w:cs="Times New Roman"/>
          <w:sz w:val="28"/>
          <w:szCs w:val="28"/>
        </w:rPr>
        <w:t xml:space="preserve">     ПОСТАНОВЛЯЮ:</w:t>
      </w:r>
    </w:p>
    <w:p w:rsidR="002812E7" w:rsidRPr="002812E7" w:rsidRDefault="002812E7" w:rsidP="002812E7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2812E7">
        <w:rPr>
          <w:rFonts w:eastAsia="Times New Roman" w:cs="Times New Roman"/>
          <w:sz w:val="28"/>
          <w:szCs w:val="28"/>
        </w:rPr>
        <w:t xml:space="preserve">Утвердить прилагаемый План мероприятий по противодействию коррупции в сельском поселении </w:t>
      </w:r>
      <w:proofErr w:type="spellStart"/>
      <w:r>
        <w:rPr>
          <w:rFonts w:eastAsia="Times New Roman" w:cs="Times New Roman"/>
          <w:sz w:val="28"/>
          <w:szCs w:val="28"/>
        </w:rPr>
        <w:t>Среднекарамалинский</w:t>
      </w:r>
      <w:proofErr w:type="spellEnd"/>
      <w:r w:rsidRPr="002812E7">
        <w:rPr>
          <w:rFonts w:eastAsia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12E7">
        <w:rPr>
          <w:rFonts w:eastAsia="Times New Roman" w:cs="Times New Roman"/>
          <w:sz w:val="28"/>
          <w:szCs w:val="28"/>
        </w:rPr>
        <w:t>Ермекеевский</w:t>
      </w:r>
      <w:proofErr w:type="spellEnd"/>
      <w:r w:rsidRPr="002812E7">
        <w:rPr>
          <w:rFonts w:eastAsia="Times New Roman" w:cs="Times New Roman"/>
          <w:sz w:val="28"/>
          <w:szCs w:val="28"/>
        </w:rPr>
        <w:t xml:space="preserve"> район Республики Башкортостан  (далее – План) на 2022 – 2025 годы.</w:t>
      </w:r>
    </w:p>
    <w:p w:rsidR="002812E7" w:rsidRPr="002812E7" w:rsidRDefault="002812E7" w:rsidP="002812E7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2812E7">
        <w:rPr>
          <w:rFonts w:eastAsia="Times New Roman" w:cs="Times New Roman"/>
          <w:sz w:val="28"/>
          <w:szCs w:val="28"/>
        </w:rPr>
        <w:t xml:space="preserve">Ежеквартально представлять в отдел муниципальной службы, кадровой и правовой работы Администрации муниципального района </w:t>
      </w:r>
      <w:proofErr w:type="spellStart"/>
      <w:r w:rsidRPr="002812E7">
        <w:rPr>
          <w:rFonts w:eastAsia="Times New Roman" w:cs="Times New Roman"/>
          <w:sz w:val="28"/>
          <w:szCs w:val="28"/>
        </w:rPr>
        <w:t>Ермекеевский</w:t>
      </w:r>
      <w:proofErr w:type="spellEnd"/>
      <w:r w:rsidRPr="002812E7">
        <w:rPr>
          <w:rFonts w:eastAsia="Times New Roman" w:cs="Times New Roman"/>
          <w:sz w:val="28"/>
          <w:szCs w:val="28"/>
        </w:rPr>
        <w:t xml:space="preserve"> район Республики Башкортостан информацию о результатах выполнения мероприятий Плана к 1 числу месяца, следующего за отчётным кварталом.</w:t>
      </w:r>
    </w:p>
    <w:p w:rsidR="002812E7" w:rsidRPr="002812E7" w:rsidRDefault="002812E7" w:rsidP="002812E7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  <w:r w:rsidRPr="002812E7">
        <w:rPr>
          <w:rFonts w:eastAsia="Times New Roman" w:cs="Times New Roman"/>
          <w:sz w:val="28"/>
          <w:szCs w:val="28"/>
        </w:rPr>
        <w:t xml:space="preserve">Настоящее Постановление обнародовать на информационном стенде в здании администрации сельского поселения и разместить в установленном порядке на официальном сайте сельского поселения  </w:t>
      </w:r>
      <w:proofErr w:type="spellStart"/>
      <w:r>
        <w:rPr>
          <w:rFonts w:eastAsia="Times New Roman" w:cs="Times New Roman"/>
          <w:sz w:val="28"/>
          <w:szCs w:val="28"/>
        </w:rPr>
        <w:t>Среднекарамалинский</w:t>
      </w:r>
      <w:proofErr w:type="spellEnd"/>
      <w:r w:rsidRPr="002812E7">
        <w:rPr>
          <w:rFonts w:eastAsia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12E7">
        <w:rPr>
          <w:rFonts w:eastAsia="Times New Roman" w:cs="Times New Roman"/>
          <w:sz w:val="28"/>
          <w:szCs w:val="28"/>
        </w:rPr>
        <w:t>Ермекеевский</w:t>
      </w:r>
      <w:proofErr w:type="spellEnd"/>
      <w:r w:rsidRPr="002812E7">
        <w:rPr>
          <w:rFonts w:eastAsia="Times New Roman" w:cs="Times New Roman"/>
          <w:sz w:val="28"/>
          <w:szCs w:val="28"/>
        </w:rPr>
        <w:t xml:space="preserve"> район Республики Башкортостан в сети «Интернет»</w:t>
      </w:r>
      <w:r w:rsidRPr="002812E7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8"/>
          <w:szCs w:val="28"/>
        </w:rPr>
        <w:t>https://skaram-sp.ru.</w:t>
      </w:r>
    </w:p>
    <w:p w:rsidR="002812E7" w:rsidRPr="002812E7" w:rsidRDefault="002812E7" w:rsidP="002812E7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</w:rPr>
      </w:pPr>
    </w:p>
    <w:p w:rsidR="002812E7" w:rsidRPr="002812E7" w:rsidRDefault="002812E7" w:rsidP="002812E7">
      <w:pPr>
        <w:widowControl/>
        <w:tabs>
          <w:tab w:val="left" w:pos="7925"/>
        </w:tabs>
        <w:autoSpaceDE/>
        <w:autoSpaceDN/>
        <w:adjustRightInd/>
        <w:spacing w:line="250" w:lineRule="exact"/>
        <w:rPr>
          <w:rFonts w:eastAsia="Calibri" w:cs="Times New Roman"/>
          <w:sz w:val="28"/>
          <w:szCs w:val="28"/>
          <w:lang w:eastAsia="en-US"/>
        </w:rPr>
      </w:pPr>
    </w:p>
    <w:p w:rsidR="002812E7" w:rsidRPr="002812E7" w:rsidRDefault="002812E7" w:rsidP="002812E7">
      <w:pPr>
        <w:widowControl/>
        <w:tabs>
          <w:tab w:val="left" w:pos="7925"/>
        </w:tabs>
        <w:autoSpaceDE/>
        <w:autoSpaceDN/>
        <w:adjustRightInd/>
        <w:spacing w:line="250" w:lineRule="exact"/>
        <w:rPr>
          <w:rFonts w:eastAsia="Calibri" w:cs="Times New Roman"/>
          <w:sz w:val="28"/>
          <w:szCs w:val="28"/>
          <w:lang w:eastAsia="en-US"/>
        </w:rPr>
      </w:pPr>
      <w:r w:rsidRPr="002812E7">
        <w:rPr>
          <w:rFonts w:eastAsia="Calibri" w:cs="Times New Roman"/>
          <w:sz w:val="28"/>
          <w:szCs w:val="28"/>
          <w:lang w:eastAsia="en-US"/>
        </w:rPr>
        <w:t xml:space="preserve">         Глава сельского поселения                                  </w:t>
      </w:r>
      <w:r>
        <w:rPr>
          <w:rFonts w:eastAsia="Calibri" w:cs="Times New Roman"/>
          <w:sz w:val="28"/>
          <w:szCs w:val="28"/>
          <w:lang w:eastAsia="en-US"/>
        </w:rPr>
        <w:t xml:space="preserve">                </w:t>
      </w:r>
      <w:r w:rsidRPr="002812E7">
        <w:rPr>
          <w:rFonts w:eastAsia="Calibri" w:cs="Times New Roman"/>
          <w:sz w:val="28"/>
          <w:szCs w:val="28"/>
          <w:lang w:eastAsia="en-US"/>
        </w:rPr>
        <w:t xml:space="preserve">       </w:t>
      </w:r>
      <w:r>
        <w:rPr>
          <w:rFonts w:eastAsia="Calibri" w:cs="Times New Roman"/>
          <w:sz w:val="28"/>
          <w:szCs w:val="28"/>
          <w:lang w:eastAsia="en-US"/>
        </w:rPr>
        <w:t xml:space="preserve">Р.Б. </w:t>
      </w:r>
      <w:proofErr w:type="spellStart"/>
      <w:r>
        <w:rPr>
          <w:rFonts w:eastAsia="Calibri" w:cs="Times New Roman"/>
          <w:sz w:val="28"/>
          <w:szCs w:val="28"/>
          <w:lang w:eastAsia="en-US"/>
        </w:rPr>
        <w:t>Галиуллин</w:t>
      </w:r>
      <w:proofErr w:type="spellEnd"/>
    </w:p>
    <w:p w:rsidR="002812E7" w:rsidRDefault="002812E7" w:rsidP="002812E7">
      <w:pPr>
        <w:widowControl/>
        <w:autoSpaceDE/>
        <w:autoSpaceDN/>
        <w:adjustRightInd/>
        <w:rPr>
          <w:rFonts w:eastAsia="Calibri" w:cs="Times New Roman"/>
          <w:sz w:val="28"/>
          <w:szCs w:val="28"/>
          <w:lang w:eastAsia="en-US"/>
        </w:rPr>
      </w:pPr>
    </w:p>
    <w:p w:rsidR="002812E7" w:rsidRDefault="002812E7" w:rsidP="002812E7">
      <w:pPr>
        <w:widowControl/>
        <w:autoSpaceDE/>
        <w:autoSpaceDN/>
        <w:adjustRightInd/>
        <w:rPr>
          <w:rFonts w:eastAsia="Calibri" w:cs="Times New Roman"/>
          <w:sz w:val="28"/>
          <w:szCs w:val="28"/>
          <w:lang w:eastAsia="en-US"/>
        </w:rPr>
      </w:pPr>
    </w:p>
    <w:p w:rsidR="002812E7" w:rsidRDefault="002812E7" w:rsidP="002812E7">
      <w:pPr>
        <w:widowControl/>
        <w:autoSpaceDE/>
        <w:autoSpaceDN/>
        <w:adjustRightInd/>
        <w:rPr>
          <w:rFonts w:eastAsia="Calibri" w:cs="Times New Roman"/>
          <w:sz w:val="28"/>
          <w:szCs w:val="28"/>
          <w:lang w:eastAsia="en-US"/>
        </w:rPr>
      </w:pPr>
    </w:p>
    <w:p w:rsidR="002812E7" w:rsidRDefault="002812E7" w:rsidP="002812E7">
      <w:pPr>
        <w:widowControl/>
        <w:autoSpaceDE/>
        <w:autoSpaceDN/>
        <w:adjustRightInd/>
        <w:rPr>
          <w:rFonts w:eastAsia="Calibri" w:cs="Times New Roman"/>
          <w:sz w:val="28"/>
          <w:szCs w:val="28"/>
          <w:lang w:eastAsia="en-US"/>
        </w:rPr>
      </w:pPr>
    </w:p>
    <w:p w:rsidR="002812E7" w:rsidRDefault="002812E7" w:rsidP="002812E7">
      <w:pPr>
        <w:widowControl/>
        <w:autoSpaceDE/>
        <w:autoSpaceDN/>
        <w:adjustRightInd/>
        <w:rPr>
          <w:rFonts w:eastAsia="Calibri" w:cs="Times New Roman"/>
          <w:sz w:val="28"/>
          <w:szCs w:val="28"/>
          <w:lang w:eastAsia="en-US"/>
        </w:rPr>
      </w:pPr>
    </w:p>
    <w:p w:rsidR="002812E7" w:rsidRDefault="002812E7" w:rsidP="002812E7">
      <w:pPr>
        <w:widowControl/>
        <w:autoSpaceDE/>
        <w:autoSpaceDN/>
        <w:adjustRightInd/>
        <w:rPr>
          <w:rFonts w:eastAsia="Calibri" w:cs="Times New Roman"/>
          <w:sz w:val="28"/>
          <w:szCs w:val="28"/>
          <w:lang w:eastAsia="en-US"/>
        </w:rPr>
        <w:sectPr w:rsidR="002812E7">
          <w:pgSz w:w="11905" w:h="16837"/>
          <w:pgMar w:top="0" w:right="706" w:bottom="0" w:left="1418" w:header="0" w:footer="3" w:gutter="0"/>
          <w:cols w:space="720"/>
        </w:sectPr>
      </w:pPr>
    </w:p>
    <w:p w:rsidR="002812E7" w:rsidRPr="002812E7" w:rsidRDefault="002812E7" w:rsidP="002812E7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</w:p>
    <w:p w:rsidR="002812E7" w:rsidRPr="002812E7" w:rsidRDefault="002812E7" w:rsidP="002812E7">
      <w:pPr>
        <w:widowControl/>
        <w:autoSpaceDE/>
        <w:autoSpaceDN/>
        <w:adjustRightInd/>
        <w:ind w:left="8505"/>
        <w:rPr>
          <w:rFonts w:eastAsia="Times New Roman" w:cs="Times New Roman"/>
          <w:sz w:val="24"/>
          <w:szCs w:val="24"/>
        </w:rPr>
      </w:pPr>
      <w:r w:rsidRPr="002812E7">
        <w:rPr>
          <w:rFonts w:eastAsia="Times New Roman" w:cs="Times New Roman"/>
          <w:sz w:val="24"/>
          <w:szCs w:val="24"/>
        </w:rPr>
        <w:t xml:space="preserve">Приложение </w:t>
      </w:r>
    </w:p>
    <w:p w:rsidR="002812E7" w:rsidRPr="002812E7" w:rsidRDefault="002812E7" w:rsidP="002812E7">
      <w:pPr>
        <w:widowControl/>
        <w:autoSpaceDE/>
        <w:autoSpaceDN/>
        <w:adjustRightInd/>
        <w:ind w:left="8505"/>
        <w:rPr>
          <w:rFonts w:eastAsia="Times New Roman" w:cs="Times New Roman"/>
          <w:sz w:val="24"/>
          <w:szCs w:val="24"/>
        </w:rPr>
      </w:pPr>
      <w:r w:rsidRPr="002812E7">
        <w:rPr>
          <w:rFonts w:eastAsia="Times New Roman" w:cs="Times New Roman"/>
          <w:sz w:val="24"/>
          <w:szCs w:val="24"/>
        </w:rPr>
        <w:t xml:space="preserve">к постановлению сельского поселения </w:t>
      </w:r>
      <w:proofErr w:type="spellStart"/>
      <w:r>
        <w:rPr>
          <w:rFonts w:eastAsia="Times New Roman" w:cs="Times New Roman"/>
          <w:sz w:val="24"/>
          <w:szCs w:val="24"/>
        </w:rPr>
        <w:t>Среднекарамалинский</w:t>
      </w:r>
      <w:proofErr w:type="spellEnd"/>
      <w:r w:rsidRPr="002812E7">
        <w:rPr>
          <w:rFonts w:eastAsia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812E7">
        <w:rPr>
          <w:rFonts w:eastAsia="Times New Roman" w:cs="Times New Roman"/>
          <w:sz w:val="24"/>
          <w:szCs w:val="24"/>
        </w:rPr>
        <w:t>Ермекееевский</w:t>
      </w:r>
      <w:proofErr w:type="spellEnd"/>
      <w:r w:rsidRPr="002812E7">
        <w:rPr>
          <w:rFonts w:eastAsia="Times New Roman" w:cs="Times New Roman"/>
          <w:sz w:val="24"/>
          <w:szCs w:val="24"/>
        </w:rPr>
        <w:t xml:space="preserve"> район Республики Башкортостан</w:t>
      </w:r>
    </w:p>
    <w:p w:rsidR="002812E7" w:rsidRPr="002812E7" w:rsidRDefault="002812E7" w:rsidP="002812E7">
      <w:pPr>
        <w:widowControl/>
        <w:tabs>
          <w:tab w:val="left" w:pos="993"/>
        </w:tabs>
        <w:autoSpaceDE/>
        <w:autoSpaceDN/>
        <w:adjustRightInd/>
        <w:ind w:left="850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от «0</w:t>
      </w:r>
      <w:r w:rsidR="00A2614E">
        <w:rPr>
          <w:rFonts w:eastAsia="Times New Roman" w:cs="Times New Roman"/>
          <w:sz w:val="24"/>
          <w:szCs w:val="24"/>
        </w:rPr>
        <w:t>9</w:t>
      </w:r>
      <w:r>
        <w:rPr>
          <w:rFonts w:eastAsia="Times New Roman" w:cs="Times New Roman"/>
          <w:sz w:val="24"/>
          <w:szCs w:val="24"/>
        </w:rPr>
        <w:t>» февраля 2022 г. № 5</w:t>
      </w:r>
    </w:p>
    <w:p w:rsidR="002812E7" w:rsidRPr="002812E7" w:rsidRDefault="002812E7" w:rsidP="002812E7">
      <w:pPr>
        <w:widowControl/>
        <w:autoSpaceDE/>
        <w:autoSpaceDN/>
        <w:adjustRightInd/>
        <w:ind w:left="8505"/>
        <w:rPr>
          <w:rFonts w:eastAsia="Times New Roman" w:cs="Times New Roman"/>
          <w:b/>
          <w:bCs/>
          <w:spacing w:val="-5"/>
          <w:sz w:val="24"/>
          <w:szCs w:val="24"/>
        </w:rPr>
      </w:pPr>
    </w:p>
    <w:p w:rsidR="002812E7" w:rsidRPr="002812E7" w:rsidRDefault="002812E7" w:rsidP="002812E7">
      <w:pPr>
        <w:widowControl/>
        <w:shd w:val="clear" w:color="auto" w:fill="FFFFFF"/>
        <w:autoSpaceDE/>
        <w:autoSpaceDN/>
        <w:adjustRightInd/>
        <w:jc w:val="center"/>
        <w:rPr>
          <w:rFonts w:eastAsia="Times New Roman" w:cs="Times New Roman"/>
          <w:b/>
          <w:bCs/>
          <w:spacing w:val="-5"/>
          <w:sz w:val="24"/>
          <w:szCs w:val="24"/>
        </w:rPr>
      </w:pPr>
      <w:r w:rsidRPr="002812E7">
        <w:rPr>
          <w:rFonts w:eastAsia="Times New Roman" w:cs="Times New Roman"/>
          <w:b/>
          <w:bCs/>
          <w:spacing w:val="-5"/>
          <w:sz w:val="24"/>
          <w:szCs w:val="24"/>
        </w:rPr>
        <w:t>ПЛАН</w:t>
      </w:r>
    </w:p>
    <w:p w:rsidR="002812E7" w:rsidRPr="002812E7" w:rsidRDefault="002812E7" w:rsidP="002812E7">
      <w:pPr>
        <w:widowControl/>
        <w:shd w:val="clear" w:color="auto" w:fill="FFFFFF"/>
        <w:autoSpaceDE/>
        <w:autoSpaceDN/>
        <w:adjustRightInd/>
        <w:jc w:val="center"/>
        <w:rPr>
          <w:rFonts w:eastAsia="Times New Roman" w:cs="Times New Roman"/>
          <w:b/>
          <w:bCs/>
          <w:spacing w:val="-4"/>
          <w:sz w:val="24"/>
          <w:szCs w:val="24"/>
        </w:rPr>
      </w:pPr>
      <w:r w:rsidRPr="002812E7">
        <w:rPr>
          <w:rFonts w:eastAsia="Times New Roman" w:cs="Times New Roman"/>
          <w:b/>
          <w:bCs/>
          <w:spacing w:val="-5"/>
          <w:sz w:val="24"/>
          <w:szCs w:val="24"/>
        </w:rPr>
        <w:t xml:space="preserve"> </w:t>
      </w:r>
      <w:r w:rsidRPr="002812E7">
        <w:rPr>
          <w:rFonts w:eastAsia="Times New Roman" w:cs="Times New Roman"/>
          <w:b/>
          <w:bCs/>
          <w:spacing w:val="-4"/>
          <w:sz w:val="24"/>
          <w:szCs w:val="24"/>
        </w:rPr>
        <w:t xml:space="preserve">мероприятий по противодействию коррупции в муниципальном районе </w:t>
      </w:r>
    </w:p>
    <w:p w:rsidR="002812E7" w:rsidRPr="002812E7" w:rsidRDefault="002812E7" w:rsidP="002812E7">
      <w:pPr>
        <w:widowControl/>
        <w:shd w:val="clear" w:color="auto" w:fill="FFFFFF"/>
        <w:autoSpaceDE/>
        <w:autoSpaceDN/>
        <w:adjustRightInd/>
        <w:jc w:val="center"/>
        <w:rPr>
          <w:rFonts w:eastAsia="Times New Roman" w:cs="Times New Roman"/>
          <w:b/>
          <w:bCs/>
          <w:spacing w:val="-4"/>
          <w:sz w:val="24"/>
          <w:szCs w:val="24"/>
        </w:rPr>
      </w:pPr>
      <w:proofErr w:type="spellStart"/>
      <w:r w:rsidRPr="002812E7">
        <w:rPr>
          <w:rFonts w:eastAsia="Times New Roman" w:cs="Times New Roman"/>
          <w:b/>
          <w:bCs/>
          <w:spacing w:val="-4"/>
          <w:sz w:val="24"/>
          <w:szCs w:val="24"/>
        </w:rPr>
        <w:t>Ермекеевский</w:t>
      </w:r>
      <w:proofErr w:type="spellEnd"/>
      <w:r w:rsidRPr="002812E7">
        <w:rPr>
          <w:rFonts w:eastAsia="Times New Roman" w:cs="Times New Roman"/>
          <w:b/>
          <w:bCs/>
          <w:spacing w:val="-4"/>
          <w:sz w:val="24"/>
          <w:szCs w:val="24"/>
        </w:rPr>
        <w:t xml:space="preserve"> район Республики Башкортостан</w:t>
      </w:r>
    </w:p>
    <w:p w:rsidR="002812E7" w:rsidRPr="002812E7" w:rsidRDefault="002812E7" w:rsidP="002812E7">
      <w:pPr>
        <w:widowControl/>
        <w:shd w:val="clear" w:color="auto" w:fill="FFFFFF"/>
        <w:autoSpaceDE/>
        <w:autoSpaceDN/>
        <w:adjustRightInd/>
        <w:jc w:val="center"/>
        <w:rPr>
          <w:rFonts w:eastAsia="Times New Roman" w:cs="Times New Roman"/>
          <w:sz w:val="24"/>
          <w:szCs w:val="24"/>
        </w:rPr>
      </w:pPr>
      <w:r w:rsidRPr="002812E7">
        <w:rPr>
          <w:rFonts w:eastAsia="Times New Roman" w:cs="Times New Roman"/>
          <w:b/>
          <w:bCs/>
          <w:spacing w:val="-4"/>
          <w:sz w:val="24"/>
          <w:szCs w:val="24"/>
        </w:rPr>
        <w:t xml:space="preserve"> на 2022-2025 годы</w:t>
      </w:r>
    </w:p>
    <w:p w:rsidR="002812E7" w:rsidRPr="002812E7" w:rsidRDefault="002812E7" w:rsidP="002812E7">
      <w:pPr>
        <w:adjustRightInd/>
        <w:jc w:val="both"/>
        <w:rPr>
          <w:rFonts w:eastAsia="Times New Roman" w:cs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4339"/>
        <w:gridCol w:w="3401"/>
        <w:gridCol w:w="2267"/>
        <w:gridCol w:w="4676"/>
      </w:tblGrid>
      <w:tr w:rsidR="002812E7" w:rsidRPr="002812E7" w:rsidTr="00A26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NN </w:t>
            </w:r>
            <w:proofErr w:type="gramStart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Ожидаемый результат (целевой показатель)</w:t>
            </w:r>
          </w:p>
        </w:tc>
      </w:tr>
      <w:tr w:rsidR="002812E7" w:rsidRPr="002812E7" w:rsidTr="00A26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812E7" w:rsidRPr="002812E7" w:rsidTr="00A2614E">
        <w:trPr>
          <w:trHeight w:val="27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E353E9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Утверждение плана (программы) противодействия коррупции на 2022 - 2025 годы </w:t>
            </w:r>
            <w:r w:rsidR="00E353E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в соответствии с Национальным планом противодействия коррупции на 2021 - 2024 </w:t>
            </w:r>
            <w:r w:rsidR="00E353E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E353E9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E353E9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до 1 марта </w:t>
            </w:r>
            <w:r w:rsidR="00E353E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Доля органов местного самоуправления РБ, утвердивших планы (программы) мероприятий по противодействию коррупции на соответствующий год от общего количества органов местного самоуправления РБ: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2022 - 100%;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2812E7" w:rsidRPr="002812E7" w:rsidTr="00A26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Разработка и принятие нормативных правовых актов в сфере противодействия коррупции в связи с развитием федерального </w:t>
            </w: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законодательства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7" w:rsidRPr="002812E7" w:rsidRDefault="002812E7" w:rsidP="002812E7">
            <w:pPr>
              <w:adjustRightInd/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2812E7" w:rsidRDefault="00E353E9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A2614E" w:rsidRPr="002812E7" w:rsidRDefault="00A2614E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7" w:rsidRPr="002812E7" w:rsidRDefault="002812E7" w:rsidP="002812E7">
            <w:pPr>
              <w:adjustRightInd/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2812E7" w:rsidRPr="002812E7" w:rsidTr="00A26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Проведение антикоррупционной экспертизы нормативных правовых актов и проектов нормативных правовых актов. Обеспечение устранения выявленных </w:t>
            </w:r>
            <w:proofErr w:type="spellStart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факторов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E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2812E7" w:rsidRPr="002812E7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Доля проектов нормативных правовых актов Республики Башкортостан, в отношении которых проведена антикоррупционная экспертиза, от общего количества разработанных проектов нормативных правовых актов: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2022 - 100%;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2812E7" w:rsidRPr="002812E7" w:rsidTr="00A26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</w:t>
            </w:r>
            <w:proofErr w:type="spellStart"/>
            <w:proofErr w:type="gramStart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на</w:t>
            </w:r>
            <w:proofErr w:type="spellEnd"/>
            <w:proofErr w:type="gram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официальных сайтах органов местного самоуправления Республики Башкортостан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E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2812E7" w:rsidRPr="002812E7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="002812E7"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Доля размещенных на официальных сайтах органов местного самоуправления для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от общего количества подлежащих такому размещению проектов нормативных правовых актов и действующих нормативных правовых актов: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2022 - 100%;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2812E7" w:rsidRPr="002812E7" w:rsidTr="00A26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Проведение мониторинга законодательства и практики </w:t>
            </w:r>
            <w:proofErr w:type="spellStart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правоприменения</w:t>
            </w:r>
            <w:proofErr w:type="spell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нормативных правовых актов органов местного самоуправления Республики Башкортостан, в том числе с целью выявления и устранения </w:t>
            </w:r>
            <w:proofErr w:type="spellStart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факторов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E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Глава сельского поселения</w:t>
            </w:r>
          </w:p>
          <w:p w:rsidR="002812E7" w:rsidRPr="002812E7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Доля органов местного самоуправления, обеспечивших 1 раз в квартал проведение </w:t>
            </w: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 xml:space="preserve">мониторинга законодательства и практики </w:t>
            </w:r>
            <w:proofErr w:type="spellStart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правоприменения</w:t>
            </w:r>
            <w:proofErr w:type="spell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нормативных правовых актов органов местного самоуправления Республики Башкортостан, в том числе с целью выявления и устранения </w:t>
            </w:r>
            <w:proofErr w:type="spellStart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факторов от общего количества органов местного самоуправления РБ: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2022 - 100%;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2812E7" w:rsidRPr="002812E7" w:rsidTr="00A26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Реализация Комплекса организационных, разъяснительных и иных мер по соблюдению муниципальными служащими Республики Башкортостан запретов, ограничений и требований, установленных в целях противодействия коррупции.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E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2812E7" w:rsidRPr="002812E7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2812E7" w:rsidRPr="002812E7" w:rsidTr="00A26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должности руководителей муниципальных учреждений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E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2812E7" w:rsidRPr="002812E7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12E7" w:rsidRPr="002812E7" w:rsidRDefault="00A2614E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Доля органов местного самоуправления, в которых проведен указанный анализ от общего количества, органов местного самоуправления РБ: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2022 - 100%;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2812E7" w:rsidRPr="002812E7" w:rsidTr="00A26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E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A2614E" w:rsidRPr="002812E7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Доля, органов местного самоуправления РБ на официальных сайтах (в разделе "Противодействие коррупции") которых размещена обезличенная информации о выявленных нарушениях служащими антикоррупционного законодательства и принятых мерах ответственности от общего количества, органов местного самоуправления РБ, в которых такие нарушения установлены: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2022 - 100%;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2812E7" w:rsidRPr="002812E7" w:rsidTr="00A26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973A2">
              <w:rPr>
                <w:rFonts w:eastAsia="Times New Roman" w:cs="Times New Roman"/>
                <w:sz w:val="24"/>
                <w:szCs w:val="24"/>
                <w:lang w:eastAsia="en-US"/>
              </w:rPr>
              <w:t>Принятие мер по недопущению нецелевого использования бюджетных ассигнований федерального</w:t>
            </w: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коронавирусной</w:t>
            </w:r>
            <w:proofErr w:type="spell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инфекции (COVID-2019), а также на реализацию национальных проектов, предусмотренных </w:t>
            </w:r>
            <w:hyperlink r:id="rId7" w:history="1">
              <w:r w:rsidRPr="002812E7">
                <w:rPr>
                  <w:rFonts w:eastAsia="Times New Roman" w:cs="Times New Roman"/>
                  <w:color w:val="0000FF"/>
                  <w:sz w:val="24"/>
                  <w:szCs w:val="24"/>
                  <w:lang w:eastAsia="en-US"/>
                </w:rPr>
                <w:t>Указом</w:t>
              </w:r>
            </w:hyperlink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2024 </w:t>
            </w: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года", обратив особое внимание на</w:t>
            </w:r>
            <w:proofErr w:type="gram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государственных органов Республики Башкортостан и органов местного самоуправления Республики Башкортостан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4E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Глава сельского поселения</w:t>
            </w:r>
          </w:p>
          <w:p w:rsidR="00A2614E" w:rsidRPr="002812E7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12E7" w:rsidRPr="002812E7" w:rsidRDefault="00A2614E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ежегодно до 1 марта текущего года, итоговый доклад до 15 ноября 2024 года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812E7" w:rsidRPr="002812E7" w:rsidTr="00A26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служащими, руководителями муниципальных учреждений Республики Башкортостан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E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A2614E" w:rsidRPr="002812E7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12E7" w:rsidRPr="002812E7" w:rsidRDefault="00A2614E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ежегодно в течение 4 месяцев со дня окончания срока, установленного для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Доля проанализированных сведений о доходах, расходах, об имуществе и обязательствах имущественного характера, представленных муниципальными служащими, руководителями муниципальных учреждений Республики Башкортостан в период декларационной кампании от общего количества таких сведений: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2022 - 100%;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2812E7" w:rsidRPr="002812E7" w:rsidTr="00A26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</w:t>
            </w: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самоуправления и на должности руководителей подведомственных им учреждений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E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Глава сельского поселения</w:t>
            </w:r>
          </w:p>
          <w:p w:rsidR="00A2614E" w:rsidRPr="002812E7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12E7" w:rsidRPr="002812E7" w:rsidRDefault="002812E7" w:rsidP="002812E7">
            <w:pPr>
              <w:adjustRightInd/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Доля проанализированных сведений (в части, касающейся профилактики коррупционных правонарушений), представленных кандидатами на должности в, органах местного самоуправления </w:t>
            </w: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Республики Башкортостан и на должности руководителей подведомственных им учреждений от общего количества таких сведений: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2022 - 100%;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2812E7" w:rsidRPr="002812E7" w:rsidTr="00A26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Проведение мониторинга участия лиц, замещающих муниципальные должности и должности муниципальной службы в управлении коммерческими и некоммерческими организациями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E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A2614E" w:rsidRPr="002812E7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12E7" w:rsidRPr="002812E7" w:rsidRDefault="00A2614E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раз в полугодие, итоговый доклад до 15 июля 2023 года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Количество выявленных нарушений по участию лицами, замещающими муниципальные должности и должности муниципальной службы, в управлении коммерческими и некоммерческими организациями: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2022 - 0;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2023 - 0;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2024 - 0;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2025 - 0</w:t>
            </w:r>
          </w:p>
        </w:tc>
      </w:tr>
      <w:tr w:rsidR="002812E7" w:rsidRPr="002812E7" w:rsidTr="00A26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Актуализация сведений, содержащихся в анкетах, представляемых при назначении лиц, замещающих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E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A2614E" w:rsidRPr="002812E7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12E7" w:rsidRPr="002812E7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812E7"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7" w:rsidRPr="002812E7" w:rsidRDefault="002812E7" w:rsidP="002812E7">
            <w:pPr>
              <w:adjustRightInd/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2812E7" w:rsidRPr="002812E7" w:rsidTr="00A26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Обеспечение своевременного направления в Аппарат Правительства Республики Башкортостан и полноты </w:t>
            </w: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сведений о применении к лицам, замещающим муниципальные должности, должности муниципальной службы, взыскания в виде увольнения (освобождения от должности, досрочного прекращения полномочий)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E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Глава сельского поселения</w:t>
            </w:r>
          </w:p>
          <w:p w:rsidR="00A2614E" w:rsidRPr="002812E7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12E7" w:rsidRPr="002812E7" w:rsidRDefault="00A2614E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Количество нарушений срока направления в Аппарат Правительства Республики Башкортостан сведений о применении к </w:t>
            </w: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лицам, замещающим муниципальные должности, должности муниципальной службы, взыскания в виде увольнения (освобождения от должности, досрочного прекращения полномочий) в связи с утратой доверия за совершение коррупционного правонарушения для включения в реестр лиц, уволенных в связи с утратой доверия: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2022 - 0;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2023 - 0;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2024 - 0;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2025 - 0</w:t>
            </w:r>
          </w:p>
        </w:tc>
      </w:tr>
      <w:tr w:rsidR="002812E7" w:rsidRPr="002812E7" w:rsidTr="00A26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Обеспечить 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обучение</w:t>
            </w:r>
            <w:proofErr w:type="gram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E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A2614E" w:rsidRPr="002812E7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12E7" w:rsidRPr="002812E7" w:rsidRDefault="00A2614E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Доля количества муниципальных служащих, в должностные обязанности которых входит участие в противодействии коррупции, прошедших обучение в области противодействия коррупции, от общего количества указанных лиц, запланированных к обучению: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2022 - 100%;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2812E7" w:rsidRPr="002812E7" w:rsidTr="00A26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Обеспечение участия лиц, впервые поступивших на муниципальную службу и замещающих должности, связанные с соблюдением </w:t>
            </w: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E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Глава сельского поселения</w:t>
            </w:r>
          </w:p>
          <w:p w:rsidR="00A2614E" w:rsidRPr="002812E7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2812E7" w:rsidRPr="002812E7" w:rsidRDefault="00A2614E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не позднее одного года со дня поступления на службу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Доля лиц, впервые поступивших на муниципальную службу и замещающих должности, связанные с соблюдением антикоррупционных стандартов, </w:t>
            </w: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прошедших обучение в области противодействия коррупции, от общего количества указанных лиц, запланированных к обучению: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2022 - 100%;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2812E7" w:rsidRPr="002812E7" w:rsidTr="00A26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обучение</w:t>
            </w:r>
            <w:proofErr w:type="gram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E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A2614E" w:rsidRPr="002812E7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12E7" w:rsidRPr="002812E7" w:rsidRDefault="00A2614E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Доля количества гражданских служащих,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прошедших обучение в области противодействия коррупции, от общего количества указанных лиц, запланированных к обучению в соответствующий период: 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2022 - 100%;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2812E7" w:rsidRPr="002812E7" w:rsidTr="00A26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1</w:t>
            </w:r>
            <w:r w:rsidR="00A2614E">
              <w:rPr>
                <w:rFonts w:eastAsia="Times New Roman" w:cs="Times New Roman"/>
                <w:sz w:val="24"/>
                <w:szCs w:val="24"/>
                <w:lang w:eastAsia="en-US"/>
              </w:rPr>
              <w:t>8</w:t>
            </w: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</w:t>
            </w: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межведомственного Совета общественной безопасности РБ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E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Глава сельского поселения</w:t>
            </w:r>
          </w:p>
          <w:p w:rsidR="00A2614E" w:rsidRPr="002812E7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12E7" w:rsidRPr="002812E7" w:rsidRDefault="00A2614E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7" w:rsidRPr="002812E7" w:rsidRDefault="002812E7" w:rsidP="002812E7">
            <w:pPr>
              <w:adjustRightInd/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2812E7" w:rsidRPr="002812E7" w:rsidTr="00A26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A2614E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  <w:r w:rsidR="002812E7"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практики</w:t>
            </w:r>
            <w:proofErr w:type="gram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E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A2614E" w:rsidRPr="002812E7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12E7" w:rsidRPr="002812E7" w:rsidRDefault="00A2614E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Доля органов местного самоуправления Республики Башкортостан, рассмотревших не реже одного раза в квартал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(бездействия), органов местного самоуправления и их должностных лиц в целях выработки и принятия мер по предупреждению и устранению причин выявленных нарушений, от общего количества</w:t>
            </w:r>
            <w:proofErr w:type="gram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органов местного самоуправления Республики Башкортостан: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2022 - 100%;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2812E7" w:rsidRPr="002812E7" w:rsidTr="00A26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973A2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</w:t>
            </w:r>
            <w:r w:rsidR="002973A2">
              <w:rPr>
                <w:rFonts w:eastAsia="Times New Roman" w:cs="Times New Roman"/>
                <w:sz w:val="24"/>
                <w:szCs w:val="24"/>
                <w:lang w:eastAsia="en-US"/>
              </w:rPr>
              <w:t>0</w:t>
            </w: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Размещение обезличенных решений комиссий по соблюдению требований к служебному поведению государственных гражданских (муниципальных) служащих Республики Башкортостан и урегулированию </w:t>
            </w: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конфликта интересов на официальных сайтах органов местного самоуправления Республики Башкортостан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4E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Глава сельского поселения</w:t>
            </w:r>
          </w:p>
          <w:p w:rsidR="00A2614E" w:rsidRPr="002812E7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7" w:rsidRPr="002812E7" w:rsidRDefault="002812E7" w:rsidP="002812E7">
            <w:pPr>
              <w:adjustRightInd/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2812E7" w:rsidRPr="002812E7" w:rsidTr="00A26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973A2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2973A2">
              <w:rPr>
                <w:rFonts w:eastAsia="Times New Roman" w:cs="Times New Roman"/>
                <w:sz w:val="24"/>
                <w:szCs w:val="24"/>
                <w:lang w:eastAsia="en-US"/>
              </w:rPr>
              <w:t>1</w:t>
            </w: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973A2">
              <w:rPr>
                <w:rFonts w:eastAsia="Times New Roman" w:cs="Times New Roman"/>
                <w:sz w:val="24"/>
                <w:szCs w:val="24"/>
                <w:lang w:eastAsia="en-US"/>
              </w:rPr>
              <w:t>Проведение мониторинга коррупционных</w:t>
            </w: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4E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A2614E" w:rsidRPr="002812E7" w:rsidRDefault="00A2614E" w:rsidP="00A2614E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постоянно, отчетный срок до 1 ноября 2023 года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Доля органов местного самоуправления Республики Башкортостан, обеспечивших 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фактам, от общего количества органов местного самоуправления Республики Башкортостан: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2022 - 100%;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2812E7" w:rsidRPr="002812E7" w:rsidTr="00A26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973A2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</w:t>
            </w:r>
            <w:r w:rsidR="002973A2">
              <w:rPr>
                <w:rFonts w:eastAsia="Times New Roman" w:cs="Times New Roman"/>
                <w:sz w:val="24"/>
                <w:szCs w:val="24"/>
                <w:lang w:eastAsia="en-US"/>
              </w:rPr>
              <w:t>2</w:t>
            </w: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Проведение органами местного самоуправления Республики Башкортостан в средствах массовой информации (телевидение, журналы, газеты), в социальных сетях, на официальных сайтах выступлений по антикоррупционной тематике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52" w:rsidRDefault="007F1352" w:rsidP="007F1352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7F1352" w:rsidRPr="002812E7" w:rsidRDefault="007F1352" w:rsidP="007F1352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не менее 2 выступлений в год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Доля органов местного самоуправления Республики Башкортостан, обеспечивших проведение выступлений по антикоррупционной тематике в средствах массовой информации (телевидение, журналы, газеты), в социальных сетях, на официальных сайтах, от общего количества органов местного самоуправления Республики Башкортостан: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2022 - 100%;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2023 - 100%;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2812E7" w:rsidRPr="002812E7" w:rsidTr="00A26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973A2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2973A2">
              <w:rPr>
                <w:rFonts w:eastAsia="Times New Roman" w:cs="Times New Roman"/>
                <w:sz w:val="24"/>
                <w:szCs w:val="24"/>
                <w:lang w:eastAsia="en-US"/>
              </w:rPr>
              <w:t>3</w:t>
            </w: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52" w:rsidRDefault="007F1352" w:rsidP="007F1352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7F1352" w:rsidRPr="002812E7" w:rsidRDefault="007F1352" w:rsidP="007F1352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7" w:rsidRPr="002812E7" w:rsidRDefault="002812E7" w:rsidP="002812E7">
            <w:pPr>
              <w:adjustRightInd/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2812E7" w:rsidRPr="002812E7" w:rsidTr="00A26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973A2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</w:t>
            </w:r>
            <w:r w:rsidR="002973A2">
              <w:rPr>
                <w:rFonts w:eastAsia="Times New Roman" w:cs="Times New Roman"/>
                <w:sz w:val="24"/>
                <w:szCs w:val="24"/>
                <w:lang w:eastAsia="en-US"/>
              </w:rPr>
              <w:t>4</w:t>
            </w: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52" w:rsidRDefault="007F1352" w:rsidP="007F1352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7F1352" w:rsidRPr="002812E7" w:rsidRDefault="007F1352" w:rsidP="007F1352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12E7" w:rsidRPr="002812E7" w:rsidRDefault="007F1352" w:rsidP="007F1352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ежегодно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в декабре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E7" w:rsidRPr="002812E7" w:rsidRDefault="002812E7" w:rsidP="002812E7">
            <w:pPr>
              <w:adjustRightInd/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2812E7" w:rsidRPr="002812E7" w:rsidTr="00A26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7F1352" w:rsidP="002973A2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2</w:t>
            </w:r>
            <w:r w:rsidR="002973A2">
              <w:rPr>
                <w:rFonts w:eastAsia="Times New Roman" w:cs="Times New Roman"/>
                <w:sz w:val="24"/>
                <w:szCs w:val="24"/>
                <w:lang w:eastAsia="en-US"/>
              </w:rPr>
              <w:t>5</w:t>
            </w:r>
            <w:r w:rsidR="002812E7"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52" w:rsidRDefault="007F1352" w:rsidP="007F1352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7F1352" w:rsidRPr="002812E7" w:rsidRDefault="007F1352" w:rsidP="007F1352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ежегодно до 30 апреля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Доля органов местного самоуправления Республики Башкортостан, обеспечивших 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мер, от общего количества органов местного самоуправления Республики Башкортостан: 2022 - 100%;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2812E7" w:rsidRPr="002812E7" w:rsidTr="00A26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973A2" w:rsidRDefault="007F1352" w:rsidP="002973A2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973A2">
              <w:rPr>
                <w:rFonts w:eastAsia="Times New Roman" w:cs="Times New Roman"/>
                <w:sz w:val="24"/>
                <w:szCs w:val="24"/>
                <w:lang w:eastAsia="en-US"/>
              </w:rPr>
              <w:t>2</w:t>
            </w:r>
            <w:r w:rsidR="002973A2">
              <w:rPr>
                <w:rFonts w:eastAsia="Times New Roman" w:cs="Times New Roman"/>
                <w:sz w:val="24"/>
                <w:szCs w:val="24"/>
                <w:lang w:eastAsia="en-US"/>
              </w:rPr>
              <w:t>6</w:t>
            </w:r>
            <w:r w:rsidRPr="002973A2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973A2" w:rsidRDefault="002812E7" w:rsidP="002812E7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973A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Привлечение членов общественных </w:t>
            </w:r>
            <w:r w:rsidRPr="002973A2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 xml:space="preserve">советов к осуществлению </w:t>
            </w:r>
            <w:proofErr w:type="gramStart"/>
            <w:r w:rsidRPr="002973A2">
              <w:rPr>
                <w:rFonts w:eastAsia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2973A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выполнением мероприятий, предусмотренных планами (программами) по противодействию коррупции органов местного самоуправления Республики Башкортостан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52" w:rsidRDefault="007F1352" w:rsidP="007F1352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Глава сельского поселения</w:t>
            </w:r>
          </w:p>
          <w:p w:rsidR="007F1352" w:rsidRPr="002812E7" w:rsidRDefault="007F1352" w:rsidP="007F1352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Управ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не менее 2 раз в год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Доля государственных органов Республики </w:t>
            </w: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Башкортостан и органов местного самоуправления Республики Башкортостан, обеспечивших привлечение членов общественных советов к обсуждению мероприятий, предусмотренных планами (программами) по противодействию коррупции, от общего количества государственных органов Республики Башкортостан и органов местного самоуправления Республики Башкортостан: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2022 - 100%;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2812E7" w:rsidRPr="002812E7" w:rsidTr="00A26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7F1352" w:rsidP="002973A2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2973A2">
              <w:rPr>
                <w:rFonts w:eastAsia="Times New Roman" w:cs="Times New Roman"/>
                <w:sz w:val="24"/>
                <w:szCs w:val="24"/>
                <w:lang w:eastAsia="en-US"/>
              </w:rPr>
              <w:t>7</w:t>
            </w:r>
            <w:r w:rsidR="002812E7"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</w:t>
            </w:r>
            <w:hyperlink r:id="rId8" w:history="1">
              <w:r w:rsidRPr="002812E7">
                <w:rPr>
                  <w:rFonts w:eastAsia="Times New Roman" w:cs="Times New Roman"/>
                  <w:color w:val="0000FF"/>
                  <w:sz w:val="24"/>
                  <w:szCs w:val="24"/>
                  <w:lang w:eastAsia="en-US"/>
                </w:rPr>
                <w:t>статьей 12</w:t>
              </w:r>
            </w:hyperlink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Федерального закона "О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52" w:rsidRDefault="007F1352" w:rsidP="007F1352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7F1352" w:rsidRPr="002812E7" w:rsidRDefault="007F1352" w:rsidP="007F1352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Доля государственных органов Республики Башкортостан и органов местного самоуправления Республики Башкортостан, проанализировавших исполнение гражданами, замещавшими должности государственной или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</w:t>
            </w:r>
            <w:hyperlink r:id="rId9" w:history="1">
              <w:r w:rsidRPr="002812E7">
                <w:rPr>
                  <w:rFonts w:eastAsia="Times New Roman" w:cs="Times New Roman"/>
                  <w:color w:val="0000FF"/>
                  <w:sz w:val="24"/>
                  <w:szCs w:val="24"/>
                  <w:lang w:eastAsia="en-US"/>
                </w:rPr>
                <w:t>статьей 12</w:t>
              </w:r>
            </w:hyperlink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Федерального закона "О противодействии коррупции", от общего количества государственных органов Республики Башкортостан и органов местного самоуправления </w:t>
            </w: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Республики Башкортостан, выявивших такие нарушения:</w:t>
            </w:r>
            <w:proofErr w:type="gramEnd"/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2022 - 100%;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2812E7" w:rsidRPr="002812E7" w:rsidTr="00A26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7F1352" w:rsidP="002973A2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2973A2">
              <w:rPr>
                <w:rFonts w:eastAsia="Times New Roman" w:cs="Times New Roman"/>
                <w:sz w:val="24"/>
                <w:szCs w:val="24"/>
                <w:lang w:eastAsia="en-US"/>
              </w:rPr>
              <w:t>8</w:t>
            </w:r>
            <w:r w:rsidR="002812E7"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Проведение анализа на предмет </w:t>
            </w:r>
            <w:proofErr w:type="spellStart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аффилированности</w:t>
            </w:r>
            <w:proofErr w:type="spell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организовать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52" w:rsidRDefault="007F1352" w:rsidP="007F1352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  <w:p w:rsidR="007F1352" w:rsidRPr="002812E7" w:rsidRDefault="007F1352" w:rsidP="007F1352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12E7" w:rsidRPr="002812E7" w:rsidRDefault="007F1352" w:rsidP="007F1352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В каждом случае проведения закупочных процедур до момента определения победителя закупки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Доля государственных органов Республики Башкортостан и органов местного самоуправления Республики Башкортостан, обеспечивших проведение анализа на предмет </w:t>
            </w:r>
            <w:proofErr w:type="spellStart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аффилированности</w:t>
            </w:r>
            <w:proofErr w:type="spell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либо наличия иных коррупционных проявлений между должностными лицами заказчика и участника закупок, от общего количества государственных органов Республики Башкортостан и органов местного самоуправления Республики Башкортостан: 2022 - 100%;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  <w:tr w:rsidR="002812E7" w:rsidRPr="002812E7" w:rsidTr="00A26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973A2" w:rsidP="002973A2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29</w:t>
            </w:r>
            <w:r w:rsidR="002812E7"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Проведение анализа практики использования органами местного самоуправления различных каналов получения информации (горячая линия, телефон доверия, электронная приемная), по которым граждане могут конфиденциально, не опасаясь </w:t>
            </w: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преследования, сообщать о возможных коррупционных правонарушениях, а также практики рассмотрения и проверки полученной информации и принимаемых мер реагирования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52" w:rsidRDefault="007F1352" w:rsidP="007F1352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Глава сельского поселения</w:t>
            </w:r>
          </w:p>
          <w:p w:rsidR="007F1352" w:rsidRPr="002812E7" w:rsidRDefault="007F1352" w:rsidP="007F1352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Управ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елами</w:t>
            </w:r>
            <w:proofErr w:type="spell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  <w:p w:rsidR="002812E7" w:rsidRPr="002812E7" w:rsidRDefault="002973A2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ежегодно, итоговый доклад до 1 марта 2024 года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Доля государственных органов Республики Башкортостан и органов местного самоуправления Республики Башкортостан, обеспечивших использование различных каналов получения информации (горячая линия, телефон доверия, электронная приемная), по которым граждане могут </w:t>
            </w: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конфиденциально, не опасаясь преследования, сообщать о возможных коррупционных правонарушениях, а также практики рассмотрения и проверки полученной информации и принимаемых мер реагирования, от общего количества государственных органов Республики Башкортостан и органов местного самоуправления Республики</w:t>
            </w:r>
            <w:proofErr w:type="gramEnd"/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Башкортостан: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2022 - 100%;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2023 - 100%;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2024 - 100%;</w:t>
            </w:r>
          </w:p>
          <w:p w:rsidR="002812E7" w:rsidRPr="002812E7" w:rsidRDefault="002812E7" w:rsidP="002812E7">
            <w:pPr>
              <w:adjustRightInd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E7">
              <w:rPr>
                <w:rFonts w:eastAsia="Times New Roman" w:cs="Times New Roman"/>
                <w:sz w:val="24"/>
                <w:szCs w:val="24"/>
                <w:lang w:eastAsia="en-US"/>
              </w:rPr>
              <w:t>2025 - 100%</w:t>
            </w:r>
          </w:p>
        </w:tc>
      </w:tr>
    </w:tbl>
    <w:p w:rsidR="002812E7" w:rsidRPr="002812E7" w:rsidRDefault="002812E7" w:rsidP="002812E7">
      <w:pPr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</w:p>
    <w:p w:rsidR="002812E7" w:rsidRPr="002812E7" w:rsidRDefault="002812E7" w:rsidP="002812E7">
      <w:pPr>
        <w:widowControl/>
        <w:shd w:val="clear" w:color="auto" w:fill="FFFFFF"/>
        <w:autoSpaceDE/>
        <w:autoSpaceDN/>
        <w:adjustRightInd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F83BFE" w:rsidRDefault="00F83BFE"/>
    <w:sectPr w:rsidR="00F83BFE" w:rsidSect="002812E7">
      <w:pgSz w:w="16837" w:h="11905" w:orient="landscape"/>
      <w:pgMar w:top="709" w:right="232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43A"/>
    <w:multiLevelType w:val="hybridMultilevel"/>
    <w:tmpl w:val="640814B2"/>
    <w:lvl w:ilvl="0" w:tplc="5928E8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26"/>
    <w:rsid w:val="00012B1F"/>
    <w:rsid w:val="002812E7"/>
    <w:rsid w:val="002973A2"/>
    <w:rsid w:val="007F1352"/>
    <w:rsid w:val="00A2614E"/>
    <w:rsid w:val="00BD3C26"/>
    <w:rsid w:val="00DA553F"/>
    <w:rsid w:val="00E353E9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DE3A3BB55C18BCE5356692423F7D2EC58E3DCFDFEF89C08213F5F8D1F9220CC640305DF3000A7340A3DD8E7264A585D395B98DE1e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DE3A3BB55C18BCE5356692423F7D2EC58330CFDEEA89C08213F5F8D1F9220CD4406852F90C402205E8D28C77E7e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DE3A3BB55C18BCE5356692423F7D2EC58E3DCFDFEF89C08213F5F8D1F9220CC640305DF3000A7340A3DD8E7264A585D395B98DE1e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3200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2022-02-09T06:17:00Z</dcterms:created>
  <dcterms:modified xsi:type="dcterms:W3CDTF">2022-02-10T09:48:00Z</dcterms:modified>
</cp:coreProperties>
</file>