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B" w:rsidRDefault="00705C7E" w:rsidP="00DE18EB">
      <w:pPr>
        <w:widowControl/>
        <w:autoSpaceDE/>
        <w:adjustRightInd/>
        <w:spacing w:before="20"/>
        <w:rPr>
          <w:rFonts w:eastAsia="Times New Roman" w:cs="Times New Roman"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</w:t>
      </w:r>
      <w:r w:rsidR="00DE18EB">
        <w:rPr>
          <w:rFonts w:eastAsia="Arial Unicode MS" w:cs="Times New Roman"/>
          <w:b/>
          <w:bCs/>
          <w:caps/>
          <w:sz w:val="26"/>
          <w:szCs w:val="26"/>
        </w:rPr>
        <w:t>Ҡарар</w:t>
      </w:r>
      <w:r w:rsidR="00DE18EB">
        <w:rPr>
          <w:rFonts w:eastAsia="Times New Roman" w:cs="Times New Roman"/>
          <w:b/>
          <w:bCs/>
          <w:sz w:val="26"/>
          <w:szCs w:val="26"/>
        </w:rPr>
        <w:t xml:space="preserve">                                  № 22/12 </w:t>
      </w:r>
      <w:r w:rsidR="00DE18EB">
        <w:rPr>
          <w:rFonts w:eastAsia="Times New Roman" w:cs="Times New Roman"/>
          <w:bCs/>
          <w:sz w:val="26"/>
          <w:szCs w:val="26"/>
        </w:rPr>
        <w:t xml:space="preserve">                            </w:t>
      </w:r>
      <w:r w:rsidR="00DE18EB">
        <w:rPr>
          <w:rFonts w:eastAsia="Times New Roman" w:cs="Times New Roman"/>
          <w:b/>
          <w:bCs/>
          <w:sz w:val="26"/>
          <w:szCs w:val="26"/>
        </w:rPr>
        <w:t>РЕШЕНИЕ</w:t>
      </w:r>
    </w:p>
    <w:p w:rsidR="00DE18EB" w:rsidRDefault="00DE18EB" w:rsidP="00DE18EB">
      <w:pPr>
        <w:widowControl/>
        <w:autoSpaceDE/>
        <w:adjustRightInd/>
        <w:rPr>
          <w:rFonts w:eastAsia="Times New Roman" w:cs="Arial"/>
          <w:b/>
          <w:spacing w:val="3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16</w:t>
      </w:r>
      <w:r>
        <w:rPr>
          <w:rFonts w:eastAsia="Times New Roman" w:cs="Times New Roman"/>
          <w:b/>
          <w:sz w:val="26"/>
          <w:szCs w:val="26"/>
        </w:rPr>
        <w:t xml:space="preserve"> декабрь  2021 й.                                                              16 декабря  2021 г. </w:t>
      </w:r>
      <w:r>
        <w:rPr>
          <w:rFonts w:eastAsia="Times New Roman" w:cs="Arial"/>
          <w:b/>
          <w:spacing w:val="3"/>
          <w:sz w:val="26"/>
          <w:szCs w:val="26"/>
        </w:rPr>
        <w:t> </w:t>
      </w:r>
    </w:p>
    <w:p w:rsidR="00DE18EB" w:rsidRDefault="00DE18EB" w:rsidP="00DE18EB">
      <w:pPr>
        <w:rPr>
          <w:szCs w:val="25"/>
        </w:rPr>
      </w:pPr>
    </w:p>
    <w:p w:rsidR="00DE18EB" w:rsidRDefault="00DE18EB" w:rsidP="00DE18EB">
      <w:pPr>
        <w:rPr>
          <w:szCs w:val="25"/>
        </w:rPr>
      </w:pPr>
    </w:p>
    <w:p w:rsidR="00DE18EB" w:rsidRDefault="00DE18EB" w:rsidP="00DE18EB">
      <w:pPr>
        <w:rPr>
          <w:szCs w:val="25"/>
        </w:rPr>
      </w:pPr>
    </w:p>
    <w:p w:rsidR="00DE18EB" w:rsidRDefault="00DE18EB" w:rsidP="00DE18EB">
      <w:pPr>
        <w:rPr>
          <w:sz w:val="22"/>
        </w:rPr>
      </w:pPr>
      <w:r>
        <w:rPr>
          <w:szCs w:val="25"/>
        </w:rPr>
        <w:t xml:space="preserve"> </w:t>
      </w:r>
    </w:p>
    <w:p w:rsidR="00DE18EB" w:rsidRDefault="00DE18EB" w:rsidP="00DE18EB">
      <w:pPr>
        <w:rPr>
          <w:sz w:val="22"/>
        </w:rPr>
      </w:pPr>
    </w:p>
    <w:p w:rsidR="00DE18EB" w:rsidRDefault="00DE18EB" w:rsidP="00DE18EB">
      <w:pPr>
        <w:pStyle w:val="ConsPlusTitle"/>
        <w:ind w:left="284" w:right="-143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Об утверждении порядка разработки схем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</w:t>
      </w:r>
    </w:p>
    <w:bookmarkEnd w:id="0"/>
    <w:p w:rsidR="00DE18EB" w:rsidRDefault="00DE18EB" w:rsidP="00DE18EB">
      <w:pPr>
        <w:pStyle w:val="ConsPlusNormal"/>
        <w:ind w:left="284" w:right="-143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Title"/>
        <w:ind w:left="284" w:right="-143" w:firstLine="424"/>
        <w:jc w:val="both"/>
        <w:rPr>
          <w:rFonts w:ascii="Times New Roman" w:hAnsi="Times New Roman" w:cs="Times New Roman"/>
          <w:b w:val="0"/>
          <w:color w:val="FF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hyperlink r:id="rId8" w:history="1">
        <w:r>
          <w:rPr>
            <w:rStyle w:val="a7"/>
            <w:rFonts w:cs="Times New Roman"/>
            <w:b w:val="0"/>
            <w:sz w:val="24"/>
            <w:szCs w:val="28"/>
          </w:rPr>
          <w:t>пунктом 1.3</w:t>
        </w:r>
      </w:hyperlink>
      <w:r>
        <w:rPr>
          <w:rFonts w:ascii="Times New Roman" w:hAnsi="Times New Roman" w:cs="Times New Roman"/>
          <w:b w:val="0"/>
          <w:sz w:val="24"/>
          <w:szCs w:val="28"/>
        </w:rPr>
        <w:t xml:space="preserve"> Указа Главы Республики Башкортостан от 23 сентября 2019 года № УГ-310 "О стратегических направлениях социально-экономического развития Республики Башкортостан до 2021 года", а также </w:t>
      </w:r>
      <w:hyperlink r:id="rId9" w:history="1">
        <w:r>
          <w:rPr>
            <w:rStyle w:val="a7"/>
            <w:rFonts w:cs="Times New Roman"/>
            <w:b w:val="0"/>
            <w:sz w:val="24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8"/>
        </w:rPr>
        <w:t xml:space="preserve"> Республики Башкортостан от 14 июля 2010 года №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постановлением Правительства  Республики Башкортостан от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 Совет сельского поселения Среднекарамалинский сельсовет муниципального района Ермекеевский район Республики Башкортостан решил:</w:t>
      </w:r>
    </w:p>
    <w:p w:rsidR="00DE18EB" w:rsidRDefault="00DE18EB" w:rsidP="00DE18EB">
      <w:pPr>
        <w:pStyle w:val="ConsPlusNormal"/>
        <w:ind w:left="284" w:right="-143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прилагаемые: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hyperlink r:id="rId10" w:anchor="P47" w:history="1">
        <w:r>
          <w:rPr>
            <w:rStyle w:val="a7"/>
            <w:rFonts w:eastAsiaTheme="majorEastAsia" w:cs="Times New Roman"/>
            <w:sz w:val="24"/>
            <w:szCs w:val="28"/>
          </w:rPr>
          <w:t>Порядок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сельского поселения Среднекарамалинский сельсовет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Порядок) (Приложение №1);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hyperlink r:id="rId11" w:anchor="P237" w:history="1">
        <w:r>
          <w:rPr>
            <w:rStyle w:val="a7"/>
            <w:rFonts w:eastAsiaTheme="majorEastAsia" w:cs="Times New Roman"/>
            <w:sz w:val="24"/>
            <w:szCs w:val="28"/>
          </w:rPr>
          <w:t>Номенклатуру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(Приложение №2);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Методические </w:t>
      </w:r>
      <w:hyperlink r:id="rId12" w:anchor="P775" w:history="1">
        <w:r>
          <w:rPr>
            <w:rStyle w:val="a7"/>
            <w:rFonts w:eastAsiaTheme="majorEastAsia" w:cs="Times New Roman"/>
            <w:sz w:val="24"/>
            <w:szCs w:val="28"/>
          </w:rPr>
          <w:t>рекомендации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по размещению нестационарных торговых объектов на территории сельского поселения Среднекарамалинский сельсовет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Методические рекомендации) (Приложение №3).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 о порядке проведения конкурса на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(Приложение №4);</w:t>
      </w:r>
    </w:p>
    <w:p w:rsidR="00DE18EB" w:rsidRDefault="00DE18EB" w:rsidP="00DE18EB">
      <w:pPr>
        <w:pStyle w:val="33"/>
        <w:shd w:val="clear" w:color="auto" w:fill="auto"/>
        <w:tabs>
          <w:tab w:val="left" w:pos="1108"/>
        </w:tabs>
        <w:spacing w:after="0" w:line="240" w:lineRule="auto"/>
        <w:ind w:left="284" w:right="1" w:firstLine="0"/>
        <w:jc w:val="both"/>
        <w:rPr>
          <w:sz w:val="24"/>
          <w:szCs w:val="28"/>
        </w:rPr>
      </w:pPr>
      <w:r>
        <w:rPr>
          <w:sz w:val="24"/>
          <w:szCs w:val="28"/>
        </w:rPr>
        <w:tab/>
        <w:t>Положение о комиссии по проведению конкурса на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(Приложение № 5);</w:t>
      </w:r>
    </w:p>
    <w:p w:rsidR="00DE18EB" w:rsidRDefault="00DE18EB" w:rsidP="00DE18EB">
      <w:pPr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Типовую форму договора на право размещения нестационарного торгового объекта на территории сельского поселения Среднекарамалинский сельсовет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Ермекеевский район Республики Башкортостан (Приложение 6);</w:t>
      </w:r>
    </w:p>
    <w:p w:rsidR="00DE18EB" w:rsidRDefault="00DE18EB" w:rsidP="00DE18EB">
      <w:pPr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Методику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Среднекарамалинский сельсовет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Ермекеевский район Республики Башкортостан (Приложение 7).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Установить, что схема размещения нестационарных торговых объектов на территории сельского поселения Среднекарамалинский сельсовет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1) при разработке и утверждении схем: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требованиями, установленными Порядком, и Методическими рекомендациями;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или среднего предпринимательства, для реализации товаров сельскохозяйственными товаропроизводителями;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>
        <w:rPr>
          <w:rFonts w:ascii="Times New Roman" w:hAnsi="Times New Roman" w:cs="Times New Roman"/>
          <w:sz w:val="24"/>
          <w:szCs w:val="24"/>
        </w:rPr>
        <w:t>2) продлить сроки действия схем на 12 месяцев с текущей даты окончания срока действия схем;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</w:t>
      </w:r>
      <w:hyperlink r:id="rId13" w:anchor="P20" w:history="1">
        <w:r>
          <w:rPr>
            <w:rStyle w:val="a7"/>
            <w:rFonts w:eastAsiaTheme="majorEastAsia" w:cs="Times New Roman"/>
            <w:sz w:val="24"/>
            <w:szCs w:val="24"/>
          </w:rPr>
          <w:t>подпунктом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без проведения торгов, изменения цены договоров;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сельского поселения Среднекарамалинский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Ермекеевский район Республики Башкортостан представляет в администрацию муниципального района Ермекеевский район Республики Башкортостан: 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DE18EB" w:rsidRDefault="00DE18EB" w:rsidP="00DE18EB">
      <w:pPr>
        <w:pStyle w:val="ConsPlusNormal"/>
        <w:ind w:left="284" w:right="-143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продлении срока действия схем в соответствии с </w:t>
      </w:r>
      <w:hyperlink r:id="rId14" w:anchor="P20" w:history="1">
        <w:r>
          <w:rPr>
            <w:rStyle w:val="a7"/>
            <w:rFonts w:eastAsiaTheme="majorEastAsia" w:cs="Times New Roman"/>
            <w:sz w:val="24"/>
            <w:szCs w:val="24"/>
          </w:rPr>
          <w:t>подпунктом 2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E18EB" w:rsidRDefault="00DE18EB" w:rsidP="00DE18EB">
      <w:pPr>
        <w:shd w:val="clear" w:color="auto" w:fill="FFFFFF"/>
        <w:tabs>
          <w:tab w:val="left" w:pos="-567"/>
        </w:tabs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Контроль за выполнением настоящего Решения возложить на постоянную комиссию  по развитию предпринимательства, земельным вопросам, благоустройству и экологии (Насибуллина .Ф.)</w:t>
      </w:r>
    </w:p>
    <w:p w:rsidR="00DE18EB" w:rsidRDefault="00DE18EB" w:rsidP="00DE18EB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iCs/>
          <w:szCs w:val="28"/>
          <w:shd w:val="clear" w:color="auto" w:fill="FFFFFF"/>
        </w:rPr>
      </w:pPr>
    </w:p>
    <w:p w:rsidR="00DE18EB" w:rsidRDefault="00DE18EB" w:rsidP="00DE18EB">
      <w:pPr>
        <w:ind w:left="284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DE18EB" w:rsidRDefault="00DE18EB" w:rsidP="00DE18E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Среднекарамалинский сельсовет                                                                           Р.Б. Галиуллин </w:t>
      </w:r>
    </w:p>
    <w:p w:rsidR="00DE18EB" w:rsidRDefault="00DE18EB" w:rsidP="00DE18EB">
      <w:pPr>
        <w:rPr>
          <w:sz w:val="22"/>
        </w:rPr>
      </w:pPr>
    </w:p>
    <w:p w:rsidR="00DE18EB" w:rsidRDefault="00DE18EB" w:rsidP="00DE18EB">
      <w:pPr>
        <w:rPr>
          <w:sz w:val="22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Приложение №1</w:t>
      </w:r>
    </w:p>
    <w:p w:rsidR="00DE18EB" w:rsidRDefault="00DE18EB" w:rsidP="00DE18EB">
      <w:pPr>
        <w:pStyle w:val="ConsPlusNormal"/>
        <w:ind w:left="5954"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 Решению совета  сельского поселения Среднекарамалинский сельсовет  муниципального</w:t>
      </w: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района Ермекеевский район</w:t>
      </w: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Республики Башкортостан </w:t>
      </w: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от 16 декабря 2021 г № 22/12</w:t>
      </w:r>
    </w:p>
    <w:p w:rsidR="00DE18EB" w:rsidRDefault="00DE18EB" w:rsidP="00DE18EB">
      <w:pPr>
        <w:pStyle w:val="ConsPlusNormal"/>
        <w:jc w:val="right"/>
        <w:rPr>
          <w:sz w:val="18"/>
        </w:rPr>
      </w:pPr>
    </w:p>
    <w:p w:rsidR="00DE18EB" w:rsidRDefault="00DE18EB" w:rsidP="00DE18EB">
      <w:pPr>
        <w:pStyle w:val="ConsPlusNormal"/>
        <w:jc w:val="both"/>
        <w:rPr>
          <w:sz w:val="18"/>
        </w:rPr>
      </w:pPr>
    </w:p>
    <w:bookmarkStart w:id="2" w:name="P47"/>
    <w:bookmarkEnd w:id="2"/>
    <w:p w:rsidR="00DE18EB" w:rsidRDefault="00DE18EB" w:rsidP="00DE18EB">
      <w:pPr>
        <w:pStyle w:val="ConsPlusNormal"/>
        <w:ind w:left="567" w:firstLine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"file:///C:\\Users\\Пользователь\\Desktop\\Решение%2022-1%20по%2022-6%20от%2016.12.%202021.docx" \l "P47" </w:instrText>
      </w:r>
      <w:r>
        <w:rPr>
          <w:rFonts w:ascii="Calibri" w:hAnsi="Calibri" w:cs="Calibri"/>
        </w:rPr>
        <w:fldChar w:fldCharType="separate"/>
      </w:r>
      <w:r>
        <w:rPr>
          <w:rStyle w:val="a7"/>
          <w:rFonts w:eastAsiaTheme="majorEastAsia" w:cs="Times New Roman"/>
          <w:sz w:val="24"/>
          <w:szCs w:val="28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 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pStyle w:val="ConsPlusNormal"/>
        <w:ind w:left="567" w:firstLine="851"/>
        <w:jc w:val="center"/>
        <w:rPr>
          <w:sz w:val="18"/>
        </w:rPr>
      </w:pPr>
    </w:p>
    <w:p w:rsidR="00DE18EB" w:rsidRDefault="00DE18EB" w:rsidP="00DE18EB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1. Общие положения</w:t>
      </w:r>
    </w:p>
    <w:p w:rsidR="00DE18EB" w:rsidRDefault="00DE18EB" w:rsidP="00DE18EB">
      <w:pPr>
        <w:pStyle w:val="ConsPlusNormal"/>
        <w:ind w:left="567" w:firstLine="851"/>
        <w:jc w:val="both"/>
        <w:rPr>
          <w:sz w:val="18"/>
        </w:rPr>
      </w:pPr>
    </w:p>
    <w:p w:rsidR="00DE18EB" w:rsidRDefault="00DE18EB" w:rsidP="00DE18EB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Порядок разработки и утверждения схем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(далее - Порядок) разработан в целях реализации Федерального </w:t>
      </w:r>
      <w:hyperlink r:id="rId15" w:history="1">
        <w:r>
          <w:rPr>
            <w:rStyle w:val="a7"/>
            <w:rFonts w:eastAsiaTheme="majorEastAsia" w:cs="Times New Roman"/>
            <w:sz w:val="24"/>
            <w:szCs w:val="28"/>
          </w:rPr>
          <w:t>закона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6" w:history="1">
        <w:r>
          <w:rPr>
            <w:rStyle w:val="a7"/>
            <w:rFonts w:eastAsiaTheme="majorEastAsia" w:cs="Times New Roman"/>
            <w:sz w:val="24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29 сентября 2010 года N 772.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Размещение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 Разработка схемы осуществляется в целях:</w:t>
      </w:r>
    </w:p>
    <w:p w:rsidR="00DE18EB" w:rsidRDefault="00DE18EB" w:rsidP="00DE18E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установления единого порядка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Башкортостан;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DE18EB" w:rsidRDefault="00DE18EB" w:rsidP="00DE18E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формирования современной торговой инфраструктуры;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оказания поддержки сельскохозяйственным товаропроизводителям, в том числе осуществляющим деятельность на территории сельского поселения Среднекарамалинский сельсовет муниципального района Ермекеевский район Республики Башкортостан.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DE18EB" w:rsidRDefault="00DE18EB" w:rsidP="00DE18EB">
      <w:pPr>
        <w:pStyle w:val="ConsPlusNormal"/>
        <w:ind w:left="567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1.6. Включение в схему нестационарных торговых объектов, расположенных на земельных участках, находящихся в собственности сельского поселения Среднекарамалинский сельсовет муниципального района Ермекеевский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Ермекеевскому району Управления по работе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DE18EB" w:rsidRDefault="00DE18EB" w:rsidP="00DE18EB">
      <w:pPr>
        <w:pStyle w:val="ConsPlusNormal"/>
        <w:ind w:left="426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1.7. Схема разрабатывается и утверждается Администрацией сельского поселения (далее - Администрация) на срок не менее 5 лет. </w:t>
      </w:r>
    </w:p>
    <w:p w:rsidR="00DE18EB" w:rsidRDefault="00DE18EB" w:rsidP="00DE18EB">
      <w:pPr>
        <w:pStyle w:val="ConsPlusNormal"/>
        <w:ind w:left="426" w:firstLine="1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1.8. Для целей настоящего Порядка используются следующие понятия: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нестационарным торговым объектам, включаемым в схему, относятся: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передвижное сооружение - изотермические емкости и цистерны, прочие передвижные объекты;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</w:t>
      </w:r>
      <w:r>
        <w:rPr>
          <w:rFonts w:ascii="Times New Roman" w:hAnsi="Times New Roman" w:cs="Times New Roman"/>
          <w:sz w:val="24"/>
          <w:szCs w:val="28"/>
        </w:rPr>
        <w:lastRenderedPageBreak/>
        <w:t>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7" w:history="1">
        <w:r>
          <w:rPr>
            <w:rStyle w:val="a7"/>
            <w:rFonts w:eastAsiaTheme="majorEastAsia" w:cs="Times New Roman"/>
            <w:sz w:val="24"/>
            <w:szCs w:val="28"/>
          </w:rPr>
          <w:t>законом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от 29 декабря 2006 года N 264-ФЗ "О развитии сельского хозяйства";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P89"/>
      <w:bookmarkEnd w:id="3"/>
      <w:r>
        <w:rPr>
          <w:rFonts w:ascii="Times New Roman" w:hAnsi="Times New Roman" w:cs="Times New Roman"/>
          <w:sz w:val="24"/>
          <w:szCs w:val="28"/>
        </w:rPr>
        <w:t>2. ТРЕБОВАНИЯ К РАЗРАБОТКЕ СХЕМЫ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При разработке схемы учитываются: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развития торговой деятельности на территории Республики Башкортостан;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беспрепятственного развития улично-дорожной сети;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беспрепятственного движения транспорта и пешеходов;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Не допускается размещение нестационарных торговых объектов: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местах, не включенных в схему;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 железнодорожными путепроводами и автомобильными эстакадами, мостами;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надземных и подземных переходах;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ПОРЯДОК РАЗРАБОТКИ И УТВЕРЖДЕНИЯ СХЕМЫ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Проект схемы разрабатывается Администрацией с учетом требований, установленных </w:t>
      </w:r>
      <w:hyperlink r:id="rId18" w:anchor="P89" w:history="1">
        <w:r>
          <w:rPr>
            <w:rStyle w:val="a7"/>
            <w:rFonts w:eastAsiaTheme="majorEastAsia" w:cs="Times New Roman"/>
            <w:sz w:val="24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В текстовой части </w:t>
      </w:r>
      <w:hyperlink r:id="rId19" w:anchor="P152" w:history="1">
        <w:r>
          <w:rPr>
            <w:rStyle w:val="a7"/>
            <w:rFonts w:eastAsiaTheme="majorEastAsia" w:cs="Times New Roman"/>
            <w:sz w:val="24"/>
            <w:szCs w:val="28"/>
          </w:rPr>
          <w:t>схемы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(в таблице), разработанной по форме согласно приложению № 1 к настоящему Порядку, указывается следующая информация: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адресные ориентиры, вид, специализация нестационарного торгового объекта;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период размещения нестационарного торгового объекта;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собственности земельного участка;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4"/>
          <w:szCs w:val="28"/>
        </w:rPr>
        <w:t>3.5. В течение 2 рабочих дней после опубликования правовой акт, утвердивший схему, представляется в отдел экономики Администрации сельского поселения Среднекарамалинский сельсовет муниципального района Ермекеевский район Республики Башкортостан.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3.5.1. Администрация сельского поселения Среднекарамалинский сельсовет муниципального района Ермекеевский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Ермекеевский район Республики Башкортостан.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bookmarkStart w:id="5" w:name="P126"/>
      <w:bookmarkEnd w:id="5"/>
      <w:r>
        <w:rPr>
          <w:rFonts w:ascii="Times New Roman" w:hAnsi="Times New Roman" w:cs="Times New Roman"/>
          <w:sz w:val="24"/>
          <w:szCs w:val="28"/>
        </w:rPr>
        <w:t xml:space="preserve">3.6. Представление в администрацию муниципального района документов, указанных в </w:t>
      </w:r>
      <w:hyperlink r:id="rId20" w:anchor="P125" w:history="1">
        <w:r>
          <w:rPr>
            <w:rStyle w:val="a7"/>
            <w:rFonts w:eastAsiaTheme="majorEastAsia" w:cs="Times New Roman"/>
            <w:sz w:val="24"/>
            <w:szCs w:val="28"/>
          </w:rPr>
          <w:t>пункте 3.5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настоящего Порядка, осуществляется следующими способами: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электронной почте. Электронный адрес администрации:</w:t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adm16@bashkortostan.ru;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путем доставки по почтовому адресу администрации: Республика Башкортостан, с. Ермекеево, ул. Ленина, 15.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Основаниями для внесения изменений в схему являются: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предложения, поступившие от хозяйствующих субъектов, органов местного самоуправления;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ремонт и реконструкция автомобильных дорог;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изъятие земельных участков для государственных и муниципальных нужд.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Администрацию способами, указанными в </w:t>
      </w:r>
      <w:hyperlink r:id="rId21" w:anchor="P126" w:history="1">
        <w:r>
          <w:rPr>
            <w:rStyle w:val="a7"/>
            <w:rFonts w:eastAsiaTheme="majorEastAsia" w:cs="Times New Roman"/>
            <w:sz w:val="24"/>
            <w:szCs w:val="28"/>
          </w:rPr>
          <w:t>пункте 3.6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3.10. </w:t>
      </w:r>
      <w:hyperlink r:id="rId22" w:anchor="P191" w:history="1">
        <w:r>
          <w:rPr>
            <w:rStyle w:val="a7"/>
            <w:rFonts w:eastAsiaTheme="majorEastAsia" w:cs="Times New Roman"/>
            <w:sz w:val="24"/>
            <w:szCs w:val="28"/>
          </w:rPr>
          <w:t>Информацию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Среднекарамалинский сельсовет муниципального района Ермекеевский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DE18EB" w:rsidRDefault="00DE18EB" w:rsidP="00DE18EB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Представление в Администрацию муниципального района осуществляется по электронной почте по адресу: adm16@bashkortostan.ru или путем доставки по почтовому адресу Администрации: Республика Башкортостан, с. Ермекеево, ул. Ленина, 15.</w:t>
      </w: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Приложение №1</w:t>
      </w:r>
    </w:p>
    <w:p w:rsidR="00DE18EB" w:rsidRDefault="00DE18EB" w:rsidP="00DE18EB">
      <w:pPr>
        <w:pStyle w:val="ConsPlusNormal"/>
        <w:ind w:left="5954"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к Порядоку разработки и утверждения схем размещения нестационарных торговых объектов на территории  сельского поселения Среднекарамалинский сельсовет муниципального района Ермекеевский район Республики Башкортостан  </w:t>
      </w: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6" w:name="P152"/>
      <w:bookmarkEnd w:id="6"/>
      <w:r>
        <w:rPr>
          <w:rFonts w:ascii="Times New Roman" w:hAnsi="Times New Roman" w:cs="Times New Roman"/>
          <w:sz w:val="24"/>
          <w:szCs w:val="28"/>
        </w:rPr>
        <w:t>СХЕМА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размещения нестационарных торговых объектов на территории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(сельского поселения) Республики Башкортостан)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______________________________ годы</w:t>
      </w: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DE18EB" w:rsidTr="00DE1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DE18EB" w:rsidTr="00DE1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E18EB" w:rsidTr="00DE18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outlineLvl w:val="1"/>
        <w:rPr>
          <w:rFonts w:ascii="Times New Roman" w:hAnsi="Times New Roman" w:cs="Times New Roman"/>
          <w:sz w:val="18"/>
        </w:rPr>
      </w:pPr>
    </w:p>
    <w:p w:rsidR="00DE18EB" w:rsidRDefault="00DE18EB" w:rsidP="00DE18EB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Приложение № 2 </w:t>
      </w:r>
    </w:p>
    <w:p w:rsidR="00DE18EB" w:rsidRDefault="00DE18EB" w:rsidP="00DE18EB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 Порядку разработки и утверждения схем размещения нестационарных торговых объектов на территории сельского поселения Среднекарамалинский сельсовет  муниципального района Ермекеевский район Республики Башкортостан</w:t>
      </w:r>
    </w:p>
    <w:p w:rsidR="00DE18EB" w:rsidRDefault="00DE18EB" w:rsidP="00DE18E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7" w:name="P191"/>
      <w:bookmarkEnd w:id="7"/>
      <w:r>
        <w:rPr>
          <w:rFonts w:ascii="Times New Roman" w:hAnsi="Times New Roman" w:cs="Times New Roman"/>
          <w:sz w:val="24"/>
          <w:szCs w:val="28"/>
        </w:rPr>
        <w:t>ФОРМА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представления информации о хозяйствующих субъектах,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осуществляющих, торговую деятельность в нестационарных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торговых объектах, 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 ___________________________________(месяц) (год) 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образования (сельского поселения) Республики </w:t>
      </w:r>
    </w:p>
    <w:p w:rsidR="00DE18EB" w:rsidRDefault="00DE18EB" w:rsidP="00DE18E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Башкортостан)</w:t>
      </w:r>
    </w:p>
    <w:p w:rsidR="00DE18EB" w:rsidRDefault="00DE18EB" w:rsidP="00DE18E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bottomFromText="160" w:vertAnchor="page" w:horzAnchor="margin" w:tblpY="666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850"/>
        <w:gridCol w:w="710"/>
        <w:gridCol w:w="993"/>
        <w:gridCol w:w="1073"/>
        <w:gridCol w:w="1276"/>
        <w:gridCol w:w="1277"/>
        <w:gridCol w:w="1702"/>
        <w:gridCol w:w="1277"/>
      </w:tblGrid>
      <w:tr w:rsidR="00DE18EB" w:rsidTr="00DE18EB">
        <w:trPr>
          <w:trHeight w:val="31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DE18EB" w:rsidTr="00DE18EB">
        <w:trPr>
          <w:trHeight w:val="6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E18EB" w:rsidRDefault="00DE18EB" w:rsidP="00DE18EB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widowControl/>
        <w:autoSpaceDE/>
        <w:autoSpaceDN/>
        <w:adjustRightInd/>
        <w:rPr>
          <w:rFonts w:eastAsia="Times New Roman" w:cs="Times New Roman"/>
          <w:sz w:val="22"/>
          <w:szCs w:val="24"/>
          <w:lang w:eastAsia="zh-CN"/>
        </w:rPr>
        <w:sectPr w:rsidR="00DE18EB">
          <w:pgSz w:w="11905" w:h="16838"/>
          <w:pgMar w:top="568" w:right="706" w:bottom="284" w:left="1276" w:header="0" w:footer="0" w:gutter="0"/>
          <w:cols w:space="720"/>
        </w:sect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Приложение № 2  к Решению совета </w:t>
      </w:r>
    </w:p>
    <w:p w:rsidR="00DE18EB" w:rsidRDefault="00DE18EB" w:rsidP="00DE18EB">
      <w:pPr>
        <w:pStyle w:val="ConsPlusNormal"/>
        <w:ind w:left="1034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Среднекарамалинский сельсовет муниципального района Ермекеевский район Республики Башкортостан </w:t>
      </w:r>
    </w:p>
    <w:p w:rsidR="00DE18EB" w:rsidRDefault="00DE18EB" w:rsidP="00DE18EB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от 16 декабря  2021 г № 22/12</w:t>
      </w:r>
    </w:p>
    <w:p w:rsidR="00DE18EB" w:rsidRDefault="00DE18EB" w:rsidP="00DE18EB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E18EB" w:rsidRDefault="00DE18EB" w:rsidP="00DE18E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237"/>
      <w:bookmarkEnd w:id="8"/>
      <w:r>
        <w:rPr>
          <w:rFonts w:ascii="Times New Roman" w:hAnsi="Times New Roman" w:cs="Times New Roman"/>
          <w:sz w:val="24"/>
          <w:szCs w:val="28"/>
        </w:rPr>
        <w:t>НОМЕНКЛАТУРА</w:t>
      </w:r>
    </w:p>
    <w:p w:rsidR="00DE18EB" w:rsidRDefault="00DE18EB" w:rsidP="00DE18E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СПЕЦИАЛИЗАЦИЙ НЕСТАЦИОНАРНЫХ ТОРГОВЫХ ОБЪЕКТОВ, МИНИМАЛЬНЫЙ</w:t>
      </w:r>
    </w:p>
    <w:p w:rsidR="00DE18EB" w:rsidRDefault="00DE18EB" w:rsidP="00DE18E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АССОРТИМЕНТНЫЙ ПЕРЕЧЕНЬ И НОМЕНКЛАТУРА ДОПОЛНИТЕЛЬНЫХ</w:t>
      </w:r>
    </w:p>
    <w:p w:rsidR="00DE18EB" w:rsidRDefault="00DE18EB" w:rsidP="00DE18E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 ТОВАРОВ</w:t>
      </w:r>
    </w:p>
    <w:p w:rsidR="00DE18EB" w:rsidRDefault="00DE18EB" w:rsidP="00DE18E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756"/>
        <w:gridCol w:w="3366"/>
        <w:gridCol w:w="8400"/>
      </w:tblGrid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"Хлеб",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из пшеничной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из ржаной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из ржано-пшеничной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бакалейные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"Бакалея"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мучные смеси;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крупа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макаронные изделия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масла растительные;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консервы овощные, мясные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хлеб,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каши, картофель быстрого приготовления;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"Кондитерские товары",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"Кондитерские изделия",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"Мед"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продукция пчеловодства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"Мясная гастрономия",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"Гастрономия"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колбасы и колбасные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мясные деликатесы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продукция из полуфабрикатов высокой степени готовности;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консервы мясные в ассортименте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"Молоко",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сухие молочные 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молокосодержащие, спреды;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хлеб,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консервы молочные, сгущенное молоко;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молочные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"Овощи и фрукты"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овощи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фрукты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сезонные фрукты, ягоды, грибы и бахчевые культуры;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продукция плодоовощная переработанная,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плоды семечковых, ореховых культур, сухофрукты;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плодоовощные консервы;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иная продукция садоводства, огородничества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фарши мясные;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полуфабрикаты мясные охлажденные, замороженные;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мясные консервы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"Рыба",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"Рыбная гастрономия"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полуфабрикаты рыбные охлажденные, замороженные;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морепродукты пищевые;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консервы и пресервы рыбные;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икра, икорные 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рулеты рыбные;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"Мороженое"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замороженные овощи, фрукты и ягоды;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хлебобулочные замороженные полуфабрикаты;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"Квас"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квас брожения в кегах (бочках) на розлив и (или) в промышленной упаковке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безалкогольные прохладительные напитки на розлив и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"Напитки",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"Прохладительные напитки",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"Соки, воды"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вода питьевая на розлив и (или)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квас на розлив и (или)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"Бахчевые культуры",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"Бахчевой развал"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арбузы;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дыни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Тыква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"Продовольственные товары",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"Продукты"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товары из одного или нескольких минимальных ассортиментных перечней специализаций "Молоко", "Молочная продукция", "Хлеб", "Кондитерские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"Снеки"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снековая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снековая продукция)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иная снековая продукция в промышленной упаковке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"Общественное питание"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"Кафе",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"Быстрое питание",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из замороженных полуфабрикатов;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мучные кондитерские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"Горячие напитки"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"Цветы"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горшечные (комнатные) растения;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для ухода за растениями;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грунт;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кашпо, горшки, вазы;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продукция цветоводства прочая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"Ели, сосны, лапник"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("Елочные базары")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лапник еловый и сосновый;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елочные игрушки и украшения;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подставки;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электрические гирлянды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"Зоотовары"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по уходу за животными, птицами и рыбами;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аксессуары и одежда для животных;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клетки и аквариумы;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зоологические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"Проездные билеты",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проездные 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транспортные карты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транспортные схемы;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путеводители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"Театральные билеты"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театральные 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билеты на культурно-массовые, зрелищные и спортивные мероприятия;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плакаты, постеры, открытки;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профильные печатные издания;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транспортные схемы, путеводители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"Выпечка"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пироги;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пирожки;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пончики;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справочники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атласы автомобильных дорог;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схемы метрополитена, картосхемы, путеводители;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открытки, конверты;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 и ламинирования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"Канцелярские товары"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"Печать"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периодические печатные издания;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плакаты, постеры, наклейки, открытки, календари;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путеводители, карты, атласы автомобильных дорог;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школьно-письменные принадлежности;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почтовые маркированные конверты и открытки;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сувениры: брелоки, магниты, значки, зажигалки, мелкие изделия народно-художественных промыслов, игры и детские игрушки всех видов,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воздушные шары, упаковочные пакеты и бумага;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елочные украшения;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телефонные и Интернет-карты;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зонты, дождевики;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сим-карты, USB-флеш-накопители, зарядные устройства для телефонов и аккумуляторов, мелкие электронные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 и ламинирования, фотопечати;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продажа с пресс-стендов только периодических изданий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"Книги"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предусмотрена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"Сотовая связь"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планы, сим-карты)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аудио-, фото-, видео- и цифровая портативная техника и аппаратура;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ноутбуки, нетбуки, планшетные компьютеры, электронные книги;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программное обеспечение;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GPS-навигаторы, видеорегистраторы, автоаксессуары (автомобильные зарядные устройства, автомобильные держатели, FM-трансмиттеры);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иная аудио-, фото-, видео- и цифровая техника и аппаратура и сопутствующие;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для обеспечения сотовой связи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"Аксессуары"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"Галантерейные товары",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"Кожгалантерея"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перчатки, шарфы, ремни, носки, чулки и колготки;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брелоки;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заколки;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галантерейные и кожгалантерейные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"Детские товары"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детское питание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непродовольственные товары для детей (одежда, обувь);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игрушки детские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детские непродовольственные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"Сувениры (Народные промыслы)",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"Подарки"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печатная продукция, открытки, путеводители;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предметы изобразительного искусства;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"Хозяйственные товары"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бытовая химия;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личной гигиены, бритвенные принадлежности;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хозяйственный инвентарь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кухонная утварь;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хозяйственные непродовольственные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"Одежда"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"Обувь"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обувь мужская, и (или) женская, и (или) детская, и (или) спортивная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и аксессуары по уходу за обувью;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"Воздушные шары"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воздушные шары и (или) услуги по надуванию воздушных шаров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"Пиротехнические изделия",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"Пиротехника",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"Фейерверки"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воздушные шары;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"Парфюмерные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косметические товары",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"Парфюмерия"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парфюмерия;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гигиеническая;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декоративная косметика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услуги по оформлению и упаковке товаров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и чистка обуви",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обуви",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"Чистка обуви"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и изготовление металлоизделий",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"Металлоремонт"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бытовых приборов",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часов",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"Ремонт телефонов"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"Бытовые услуги",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"Мультисервис", "Служба быта"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"Фотоуслуги"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фотоаппаратура;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рамки для фотографий;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ксерокопирования, ламинирования;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проявка фотопленок;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распечатка и брошюровка документов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"Банковские 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"Страхование"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страхования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"Парикмахерская"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"Прокат"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траурные ленты, покрывала, саваны;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тапочки, нарукавные повязки;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подушечки для наград, фото на керамике или других материалах;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"Автозапчасти"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авто-, мото- и велозапасные части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авто-, мото- и велоаксессуары;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автомасла, тормозные жидкости, жидкости для омывания стекол автомобиля;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авто-, мото- и велотовары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"Автомойка",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"Мойка"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"Шиномонтаж"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сезонной и внеплановой замене шин;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шиномонтажные работы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автомасла, тормозные жидкости, жидкости для омывания стекол автомобиля;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сопутствующие авто-, мото- и велотовары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"Автосервис"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услуги по ремонту автомобилей и (или) иных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транспортных средств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"Туристические 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атласы;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брошюры по экскурсионным маршрутам;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справочники;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схемы туристических маршрутов;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иная картографическая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"Парафармацевтическая продукция"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минеральные воды;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лечебного, детского и диетического питания;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очковая оптика и средства ухода за ней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"Клубника",</w:t>
            </w:r>
          </w:p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"Земляника"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клубника;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земляника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"Почтомат"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"Ателье"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пошив и ремонт одежды, штор, покрывал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товары одного класса в соответствии с Общероссийским </w:t>
            </w:r>
            <w:hyperlink r:id="rId23" w:history="1">
              <w:r>
                <w:rPr>
                  <w:rStyle w:val="a7"/>
                  <w:rFonts w:eastAsiaTheme="majorEastAsia" w:cs="Times New Roman"/>
                  <w:sz w:val="24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"Приемный пункт химчистки"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"Оптика"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аквагрима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"Услуги в области спорта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отдыха"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услуги по проведению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сопутствующие непродовольственные товары, соответствующие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билеты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плакаты, постеры, открытки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"Часы"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часы прочие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"Сахарная вата"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сахарная вата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"Груминг-услуги"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груминг и (или) услуги для животных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DE18EB" w:rsidTr="00DE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высокой степени готовности;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DE18EB" w:rsidRDefault="00DE18EB" w:rsidP="00DE18EB">
      <w:pPr>
        <w:rPr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DE18EB" w:rsidRDefault="00DE18EB" w:rsidP="00DE18EB">
      <w:pPr>
        <w:widowControl/>
        <w:autoSpaceDE/>
        <w:autoSpaceDN/>
        <w:adjustRightInd/>
        <w:rPr>
          <w:rFonts w:eastAsia="Times New Roman" w:cs="Times New Roman"/>
          <w:sz w:val="24"/>
          <w:szCs w:val="28"/>
          <w:lang w:eastAsia="en-US"/>
        </w:rPr>
        <w:sectPr w:rsidR="00DE18EB">
          <w:type w:val="continuous"/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DE18EB" w:rsidRDefault="00DE18EB" w:rsidP="00DE18EB">
      <w:pPr>
        <w:ind w:firstLine="5670"/>
        <w:rPr>
          <w:sz w:val="22"/>
        </w:rPr>
      </w:pPr>
      <w:r>
        <w:rPr>
          <w:sz w:val="22"/>
        </w:rPr>
        <w:lastRenderedPageBreak/>
        <w:t>Приложение №3</w:t>
      </w:r>
    </w:p>
    <w:p w:rsidR="00DE18EB" w:rsidRDefault="00DE18EB" w:rsidP="00DE18EB">
      <w:pPr>
        <w:ind w:left="5670"/>
        <w:rPr>
          <w:sz w:val="22"/>
        </w:rPr>
      </w:pPr>
      <w:r>
        <w:rPr>
          <w:sz w:val="22"/>
        </w:rPr>
        <w:t xml:space="preserve">к Решению совета сельского поселения                      муниципального </w:t>
      </w:r>
    </w:p>
    <w:p w:rsidR="00DE18EB" w:rsidRDefault="00DE18EB" w:rsidP="00DE18EB">
      <w:pPr>
        <w:ind w:firstLine="5670"/>
        <w:rPr>
          <w:sz w:val="22"/>
        </w:rPr>
      </w:pPr>
      <w:r>
        <w:rPr>
          <w:sz w:val="22"/>
        </w:rPr>
        <w:t xml:space="preserve">Среднекарамалинский сельсовет               </w:t>
      </w:r>
    </w:p>
    <w:p w:rsidR="00DE18EB" w:rsidRDefault="00DE18EB" w:rsidP="00DE18EB">
      <w:pPr>
        <w:ind w:firstLine="5670"/>
        <w:rPr>
          <w:sz w:val="22"/>
        </w:rPr>
      </w:pPr>
      <w:r>
        <w:rPr>
          <w:sz w:val="22"/>
        </w:rPr>
        <w:t>района Ермекеевский район</w:t>
      </w:r>
    </w:p>
    <w:p w:rsidR="00DE18EB" w:rsidRDefault="00DE18EB" w:rsidP="00DE18EB">
      <w:pPr>
        <w:ind w:firstLine="5670"/>
        <w:rPr>
          <w:sz w:val="22"/>
        </w:rPr>
      </w:pPr>
      <w:r>
        <w:rPr>
          <w:sz w:val="22"/>
        </w:rPr>
        <w:t xml:space="preserve">Республики Башкортостан </w:t>
      </w:r>
    </w:p>
    <w:p w:rsidR="00DE18EB" w:rsidRDefault="00DE18EB" w:rsidP="00DE18EB">
      <w:pPr>
        <w:ind w:firstLine="5670"/>
        <w:rPr>
          <w:sz w:val="22"/>
        </w:rPr>
      </w:pPr>
      <w:r>
        <w:rPr>
          <w:sz w:val="22"/>
        </w:rPr>
        <w:t>от 16 декабря  2021 г № 22/12</w:t>
      </w: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center"/>
        <w:rPr>
          <w:b/>
          <w:sz w:val="24"/>
          <w:szCs w:val="24"/>
        </w:rPr>
      </w:pPr>
      <w:bookmarkStart w:id="9" w:name="P775"/>
      <w:bookmarkEnd w:id="9"/>
      <w:r>
        <w:rPr>
          <w:b/>
          <w:sz w:val="24"/>
          <w:szCs w:val="24"/>
        </w:rPr>
        <w:t>Методические рекомендации</w:t>
      </w:r>
    </w:p>
    <w:p w:rsidR="00DE18EB" w:rsidRDefault="00DE18EB" w:rsidP="00DE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размещению нестационарных торговых объектов на территории</w:t>
      </w:r>
    </w:p>
    <w:p w:rsidR="00DE18EB" w:rsidRDefault="00DE18EB" w:rsidP="00DE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jc w:val="center"/>
        <w:rPr>
          <w:sz w:val="24"/>
          <w:szCs w:val="24"/>
        </w:rPr>
      </w:pPr>
    </w:p>
    <w:p w:rsidR="00DE18EB" w:rsidRDefault="00DE18EB" w:rsidP="00DE18E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Методические рекомендации по размещению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Башкортостан.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Понятия, применяемые в настоящих методических рекомендациях,  используются в том значении, в котором они предусмотрены Федеральным </w:t>
      </w:r>
      <w:hyperlink r:id="rId24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"Об основах государственного регулирования торговой деятельности в  Российской Федерации". 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В целях применения настоящих методических рекомендаций: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социально значимым специализациям нестационарных торговых объектов 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DE18EB" w:rsidRDefault="00DE18EB" w:rsidP="00DE18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Среднекарамалинский сельсовет  муниципального района Ермекеевский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</w:p>
    <w:p w:rsidR="00DE18EB" w:rsidRDefault="00DE18EB" w:rsidP="00DE18EB">
      <w:pPr>
        <w:ind w:left="-567"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Планирование и разработка схемы размещения нестационарных</w:t>
      </w:r>
    </w:p>
    <w:p w:rsidR="00DE18EB" w:rsidRDefault="00DE18EB" w:rsidP="00DE18EB">
      <w:pPr>
        <w:ind w:left="-56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торговых объектов на территории  сельского поселения Среднекарамалинский</w:t>
      </w:r>
    </w:p>
    <w:p w:rsidR="00DE18EB" w:rsidRDefault="00DE18EB" w:rsidP="00DE18EB">
      <w:pPr>
        <w:ind w:left="-56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 муниципального района Ермекеевский район Республики</w:t>
      </w:r>
    </w:p>
    <w:p w:rsidR="00DE18EB" w:rsidRDefault="00DE18EB" w:rsidP="00DE18EB">
      <w:pPr>
        <w:ind w:left="-56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 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Среднекарамалинский сельсовет муниципального района Ермекеевский </w:t>
      </w:r>
      <w:r>
        <w:rPr>
          <w:sz w:val="24"/>
          <w:szCs w:val="24"/>
        </w:rPr>
        <w:lastRenderedPageBreak/>
        <w:t xml:space="preserve">район Республики Башкортостан, </w:t>
      </w:r>
      <w:hyperlink r:id="rId25" w:anchor="P864" w:history="1">
        <w:r>
          <w:rPr>
            <w:rStyle w:val="a7"/>
            <w:sz w:val="24"/>
            <w:szCs w:val="24"/>
          </w:rPr>
          <w:t>итогах</w:t>
        </w:r>
      </w:hyperlink>
      <w:r>
        <w:rPr>
          <w:sz w:val="24"/>
          <w:szCs w:val="24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 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2.2. Инвентаризация нестационарных торговых объектов предусматривает:</w:t>
      </w:r>
    </w:p>
    <w:p w:rsidR="00DE18EB" w:rsidRDefault="00DE18EB" w:rsidP="00DE18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учет хозяйствующих субъектов, осуществляющих торговую деятельность в нестационарных торговых объектах;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учет незаконно размещенных нестационарных торговых объектов.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2.3. Инвентаризация нестационарных торговых объектов, включенных в 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 По итогам инвентаризации проводятся оценка потребности территории в нестационарных торговых объектах по видам и специализациям и мероприятия по рациональному размещению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>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Среднекарамалинский сельсовет муниципального района Ермекеевский район Республики Башкортостан: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"хлеб и хлебобулочные изделия" - не менее 10 процентов;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"молоко и молочные продукты" - не менее 10 процентов;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"овощи-фрукты" - не менее 15 процентов;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"мясная гастрономия" - не менее 15 процентов.</w:t>
      </w:r>
    </w:p>
    <w:p w:rsidR="00DE18EB" w:rsidRDefault="00DE18EB" w:rsidP="00DE18EB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обеспечения товарами граждан, проживающих в отдаленных сельских  населенных пунктах, рекомендуется предусматривать в схеме не менее одного        объекта мобильной, развозной торговли.</w:t>
      </w:r>
    </w:p>
    <w:p w:rsidR="00DE18EB" w:rsidRDefault="00DE18EB" w:rsidP="00DE18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Рекомендуется предусматривать в схеме один специализированный нестационарный торговый объект на 100 тысяч жителей муниципального  образования  Республики Башкортостан.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DE18EB" w:rsidRDefault="00DE18EB" w:rsidP="00DE18EB">
      <w:pPr>
        <w:ind w:firstLine="1107"/>
        <w:jc w:val="both"/>
        <w:rPr>
          <w:sz w:val="24"/>
          <w:szCs w:val="24"/>
        </w:rPr>
      </w:pPr>
    </w:p>
    <w:p w:rsidR="00DE18EB" w:rsidRDefault="00DE18EB" w:rsidP="00DE18EB">
      <w:pPr>
        <w:ind w:firstLine="110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Размещение нестационарных торговых объектов</w:t>
      </w:r>
    </w:p>
    <w:p w:rsidR="00DE18EB" w:rsidRDefault="00DE18EB" w:rsidP="00DE18EB">
      <w:pPr>
        <w:ind w:firstLine="1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после утверждения схемы</w:t>
      </w:r>
    </w:p>
    <w:p w:rsidR="00DE18EB" w:rsidRDefault="00DE18EB" w:rsidP="00DE18EB">
      <w:pPr>
        <w:ind w:firstLine="851"/>
        <w:jc w:val="both"/>
        <w:rPr>
          <w:sz w:val="24"/>
          <w:szCs w:val="24"/>
        </w:rPr>
      </w:pP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3.1. Размещение нестационарных торговых объектов на территории  сельского поселения Среднекарамалинский сельсовет муниципального района Ермекеевский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Администрации с учетом утвержденных типовых архитектурных решений         рекомендуется предусматривать следующие размеры нестационарных торговых         объектов: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павильоны общей площадью не более 50 кв. м; 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киоски общей площадью не более 30 кв. м.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</w:t>
      </w:r>
      <w:r>
        <w:rPr>
          <w:sz w:val="24"/>
          <w:szCs w:val="24"/>
        </w:rPr>
        <w:lastRenderedPageBreak/>
        <w:t>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 Договор на размещение нестационарного торгового объекта не может быть  заключен на срок, превышающий срок действия схемы.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3.5.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3.6. Договор на размещение нестационарного торгового объекта заключается отдельно на каждый нестационарный торговый объект.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3.7. Требования к внешнему виду нестационарных торговых объектов определяются типовыми архитектурными решениями, утвержденными органами  местного самоуправления на срок действия схем.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</w:p>
    <w:p w:rsidR="00DE18EB" w:rsidRDefault="00DE18EB" w:rsidP="00DE18EB">
      <w:pPr>
        <w:ind w:left="-567" w:firstLine="1674"/>
        <w:jc w:val="both"/>
        <w:outlineLvl w:val="1"/>
        <w:rPr>
          <w:b/>
          <w:sz w:val="24"/>
          <w:szCs w:val="24"/>
        </w:rPr>
      </w:pPr>
    </w:p>
    <w:p w:rsidR="00DE18EB" w:rsidRDefault="00DE18EB" w:rsidP="00DE18EB">
      <w:pPr>
        <w:ind w:left="-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Некоторые вопросы эксплуатации нестационарных торговых объектов</w:t>
      </w:r>
    </w:p>
    <w:p w:rsidR="00DE18EB" w:rsidRDefault="00DE18EB" w:rsidP="00DE18EB">
      <w:pPr>
        <w:ind w:left="-567" w:firstLine="1674"/>
        <w:jc w:val="both"/>
        <w:rPr>
          <w:sz w:val="24"/>
          <w:szCs w:val="24"/>
        </w:rPr>
      </w:pP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 эксплуатации нестационарных торговых объектов должно </w:t>
      </w:r>
    </w:p>
    <w:p w:rsidR="00DE18EB" w:rsidRDefault="00DE18EB" w:rsidP="00DE18EB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Транспортное обслуживание нестационарных объектов и загрузка их  товарами не должны затруднять и снижать безопасность движения транспорта и   пешеходов.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Подъездные пути, разгрузочные площадки, площадки для покупателей и для  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4.7. Владельцы (пользователи) нестационарных торговых объектов обязаны   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Образцы всех продовольственных и непродовольственных товаров должны  быть </w:t>
      </w:r>
      <w:r>
        <w:rPr>
          <w:sz w:val="24"/>
          <w:szCs w:val="24"/>
        </w:rPr>
        <w:lastRenderedPageBreak/>
        <w:t>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4.10. Работники нестационарных торговых объектов обязаны: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содержать нестационарные торговые объекты, торговое оборудование в  чистоте;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предохранять товары от пыли, загрязнения;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иметь чистую форменную одежду;</w:t>
      </w:r>
    </w:p>
    <w:p w:rsidR="00DE18EB" w:rsidRDefault="00DE18EB" w:rsidP="00DE18E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>Отпуск хлеба, выпечных кондитерских и хлебобулочных изделий осуществляется в упакованном виде.</w:t>
      </w:r>
    </w:p>
    <w:p w:rsidR="00DE18EB" w:rsidRDefault="00DE18EB" w:rsidP="00DE18EB">
      <w:pPr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4.11. Запрещаются: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скоропортящихся пищевых продуктов при отсутствии холодильного оборудования для их хранения и реализации;</w:t>
      </w:r>
    </w:p>
    <w:p w:rsidR="00DE18EB" w:rsidRDefault="00DE18EB" w:rsidP="00DE1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с земли, а также частями и с надрезами картофеля, свежей плодоовощной продукции, бахчевых культур.</w:t>
      </w:r>
    </w:p>
    <w:p w:rsidR="00DE18EB" w:rsidRDefault="00DE18EB" w:rsidP="00DE18E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DE18EB" w:rsidRDefault="00DE18EB" w:rsidP="00DE18EB">
      <w:pPr>
        <w:ind w:left="-27" w:firstLine="311"/>
        <w:jc w:val="both"/>
        <w:rPr>
          <w:sz w:val="24"/>
          <w:szCs w:val="24"/>
        </w:rPr>
      </w:pPr>
      <w:r>
        <w:rPr>
          <w:sz w:val="24"/>
          <w:szCs w:val="24"/>
        </w:rPr>
        <w:t>4.13.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E18EB" w:rsidRDefault="00DE18EB" w:rsidP="00DE18EB">
      <w:pPr>
        <w:ind w:left="-27"/>
        <w:jc w:val="both"/>
        <w:rPr>
          <w:sz w:val="24"/>
          <w:szCs w:val="24"/>
        </w:rPr>
      </w:pPr>
      <w:r>
        <w:rPr>
          <w:sz w:val="24"/>
          <w:szCs w:val="24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DE18EB" w:rsidRDefault="00DE18EB" w:rsidP="00DE18EB">
      <w:pPr>
        <w:jc w:val="both"/>
        <w:rPr>
          <w:sz w:val="24"/>
          <w:szCs w:val="24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ind w:left="5387"/>
        <w:outlineLvl w:val="1"/>
        <w:rPr>
          <w:sz w:val="22"/>
        </w:rPr>
      </w:pPr>
      <w:r>
        <w:rPr>
          <w:sz w:val="22"/>
        </w:rPr>
        <w:lastRenderedPageBreak/>
        <w:t>Приложение к методическим рекомендациям по размещению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jc w:val="both"/>
        <w:rPr>
          <w:szCs w:val="28"/>
        </w:rPr>
      </w:pPr>
    </w:p>
    <w:p w:rsidR="00DE18EB" w:rsidRDefault="00DE18EB" w:rsidP="00DE18EB">
      <w:pPr>
        <w:jc w:val="center"/>
        <w:rPr>
          <w:szCs w:val="28"/>
        </w:rPr>
      </w:pPr>
      <w:bookmarkStart w:id="10" w:name="P864"/>
      <w:bookmarkEnd w:id="10"/>
      <w:r>
        <w:rPr>
          <w:szCs w:val="28"/>
        </w:rPr>
        <w:t>ИТОГИ</w:t>
      </w:r>
    </w:p>
    <w:p w:rsidR="00DE18EB" w:rsidRDefault="00DE18EB" w:rsidP="00DE18EB">
      <w:pPr>
        <w:jc w:val="center"/>
        <w:rPr>
          <w:szCs w:val="28"/>
        </w:rPr>
      </w:pPr>
      <w:r>
        <w:rPr>
          <w:szCs w:val="28"/>
        </w:rPr>
        <w:t>инвентаризации размещения нестационарных торговых</w:t>
      </w:r>
    </w:p>
    <w:p w:rsidR="00DE18EB" w:rsidRDefault="00DE18EB" w:rsidP="00DE18EB">
      <w:pPr>
        <w:jc w:val="center"/>
        <w:rPr>
          <w:szCs w:val="28"/>
        </w:rPr>
      </w:pPr>
      <w:r>
        <w:rPr>
          <w:szCs w:val="28"/>
        </w:rPr>
        <w:t>объектов на территории</w:t>
      </w:r>
    </w:p>
    <w:p w:rsidR="00DE18EB" w:rsidRDefault="00DE18EB" w:rsidP="00DE18E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DE18EB" w:rsidRDefault="00DE18EB" w:rsidP="00DE18EB">
      <w:pPr>
        <w:jc w:val="both"/>
        <w:rPr>
          <w:szCs w:val="28"/>
        </w:rPr>
      </w:pPr>
      <w:r>
        <w:rPr>
          <w:szCs w:val="28"/>
        </w:rPr>
        <w:t xml:space="preserve">     (наименование муниципального образования Республики Башкортостан)</w:t>
      </w:r>
    </w:p>
    <w:p w:rsidR="00DE18EB" w:rsidRDefault="00DE18EB" w:rsidP="00DE18EB">
      <w:pPr>
        <w:jc w:val="both"/>
        <w:rPr>
          <w:szCs w:val="28"/>
        </w:rPr>
      </w:pPr>
      <w:r>
        <w:rPr>
          <w:szCs w:val="28"/>
        </w:rPr>
        <w:t xml:space="preserve">                по состоянию на ________________ 20___ года</w:t>
      </w:r>
    </w:p>
    <w:p w:rsidR="00DE18EB" w:rsidRDefault="00DE18EB" w:rsidP="00DE18EB">
      <w:pPr>
        <w:jc w:val="both"/>
        <w:rPr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9"/>
        <w:gridCol w:w="2111"/>
        <w:gridCol w:w="2111"/>
      </w:tblGrid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Показатели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Единица измерения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Общее количество объектов розничной торговли,</w:t>
            </w:r>
          </w:p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1.1. Стационарных,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1.2. Нестационарных,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2.1. Нестационарных торговых объектов,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2.2. Стационарных торговых объектов - всего,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 Численность занятых на объектах стационарной торговли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Численность занятых на объектах нестационарной торговли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 Виды нестационарных торговых объектов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5.1. Павильоны - всего,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 смешанным ассортиментом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5.2. Киоски - всего,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продовольственные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непродовольственные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5.3. Пункты быстрого питания: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передвижные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киоски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павильоны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5.4. Передвижные: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автолавки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автомагазины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цистерны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изотермические емкости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презентационные стойки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 Торговые галереи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 Торговые автоматы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государственной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DE18EB" w:rsidRDefault="00DE18EB" w:rsidP="00DE18EB">
      <w:pPr>
        <w:ind w:left="5670" w:right="1"/>
        <w:rPr>
          <w:sz w:val="22"/>
          <w:lang w:eastAsia="en-US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Приложение № 4 к решению Совета 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от 16 декабря 2021 г. № 22/12</w:t>
      </w: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680" w:right="40"/>
        <w:rPr>
          <w:sz w:val="22"/>
        </w:rPr>
      </w:pPr>
    </w:p>
    <w:p w:rsidR="00DE18EB" w:rsidRDefault="00DE18EB" w:rsidP="00DE18EB">
      <w:pPr>
        <w:pStyle w:val="28"/>
        <w:keepNext/>
        <w:keepLines/>
        <w:shd w:val="clear" w:color="auto" w:fill="auto"/>
        <w:spacing w:before="0"/>
        <w:ind w:firstLine="0"/>
        <w:rPr>
          <w:sz w:val="24"/>
          <w:szCs w:val="28"/>
        </w:rPr>
      </w:pPr>
      <w:bookmarkStart w:id="11" w:name="bookmark1"/>
      <w:r>
        <w:rPr>
          <w:sz w:val="24"/>
          <w:szCs w:val="28"/>
        </w:rPr>
        <w:t>ПОЛОЖЕНИЕ</w:t>
      </w:r>
      <w:bookmarkEnd w:id="11"/>
    </w:p>
    <w:p w:rsidR="00DE18EB" w:rsidRDefault="00DE18EB" w:rsidP="00DE18EB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4"/>
          <w:szCs w:val="28"/>
        </w:rPr>
      </w:pPr>
      <w:bookmarkStart w:id="12" w:name="bookmark2"/>
      <w:r>
        <w:rPr>
          <w:sz w:val="24"/>
          <w:szCs w:val="28"/>
        </w:rPr>
        <w:t>о</w:t>
      </w:r>
      <w:r>
        <w:rPr>
          <w:sz w:val="24"/>
          <w:szCs w:val="28"/>
        </w:rPr>
        <w:tab/>
        <w:t>порядке проведения конкурса на право размещения нестационарных</w:t>
      </w:r>
      <w:bookmarkEnd w:id="12"/>
    </w:p>
    <w:p w:rsidR="00DE18EB" w:rsidRDefault="00DE18EB" w:rsidP="00DE18EB">
      <w:pPr>
        <w:pStyle w:val="28"/>
        <w:keepNext/>
        <w:keepLines/>
        <w:shd w:val="clear" w:color="auto" w:fill="auto"/>
        <w:spacing w:before="0" w:after="349"/>
        <w:ind w:firstLine="0"/>
        <w:rPr>
          <w:sz w:val="24"/>
          <w:szCs w:val="28"/>
        </w:rPr>
      </w:pPr>
      <w:bookmarkStart w:id="13" w:name="bookmark3"/>
      <w:r>
        <w:rPr>
          <w:sz w:val="24"/>
          <w:szCs w:val="28"/>
        </w:rPr>
        <w:t>торговых объектов на территории сельского поселения Среднекарамалинский сельсовет муниципального района Ермекеевский район Республики Башкортостан</w:t>
      </w:r>
      <w:bookmarkEnd w:id="13"/>
    </w:p>
    <w:p w:rsidR="00DE18EB" w:rsidRDefault="00DE18EB" w:rsidP="00DE18EB">
      <w:pPr>
        <w:pStyle w:val="33"/>
        <w:shd w:val="clear" w:color="auto" w:fill="auto"/>
        <w:spacing w:after="307" w:line="260" w:lineRule="exact"/>
        <w:ind w:firstLine="0"/>
        <w:rPr>
          <w:sz w:val="24"/>
          <w:szCs w:val="28"/>
        </w:rPr>
      </w:pPr>
      <w:r>
        <w:rPr>
          <w:sz w:val="24"/>
          <w:szCs w:val="28"/>
        </w:rPr>
        <w:t>1. Общие положения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Настоящее Положение о порядке проведения конкурса на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сельского поселения Среднекарамалинский сельсовет муниципального района Ермекеевский район Республики Башкортостан (далее муниципальный район), создания условий для улучшения организации и качества обслуживания населения муниципального района.</w:t>
      </w:r>
    </w:p>
    <w:p w:rsidR="00DE18EB" w:rsidRDefault="00DE18EB" w:rsidP="00DE18EB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Размещение НТО осуществляется в соответствии с утвержденным постановлением Администрации сельского поселения (далее – Администрация)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DE18EB" w:rsidRDefault="00DE18EB" w:rsidP="00DE18EB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Положение регулирует отношения, возникающие между организатором и участниками Конкурса, определяет порядок подготовки и проведения Конкурса.</w:t>
      </w:r>
    </w:p>
    <w:p w:rsidR="00DE18EB" w:rsidRDefault="00DE18EB" w:rsidP="00DE18EB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4"/>
          <w:szCs w:val="28"/>
        </w:rPr>
      </w:pPr>
      <w:r>
        <w:rPr>
          <w:sz w:val="24"/>
          <w:szCs w:val="28"/>
        </w:rPr>
        <w:t>2.Основные понятия и их определения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В настоящем Положении используются следующие основные понятия и их определения: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7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 - способ выявления победителей.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 - Администрация, курирующее вопросы потребительского рынка товаров и услуг.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7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Заявление и заявительные документы на участие в Конкурсе -документы, оформленные в соответствии с требованиями, установленными конкурсной документацией.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Договор на право размещения нестационарного торгового объекта - письменное </w:t>
      </w:r>
      <w:r>
        <w:rPr>
          <w:sz w:val="24"/>
          <w:szCs w:val="28"/>
        </w:rPr>
        <w:lastRenderedPageBreak/>
        <w:t>соглашение, заключенное Администрацией с победителем конкурса.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Лот - предмет конкурса.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289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DE18EB" w:rsidRDefault="00DE18EB" w:rsidP="006643CC">
      <w:pPr>
        <w:pStyle w:val="33"/>
        <w:numPr>
          <w:ilvl w:val="0"/>
          <w:numId w:val="2"/>
        </w:numPr>
        <w:shd w:val="clear" w:color="auto" w:fill="auto"/>
        <w:tabs>
          <w:tab w:val="left" w:pos="2288"/>
        </w:tabs>
        <w:spacing w:after="317" w:line="260" w:lineRule="exact"/>
        <w:ind w:right="-23"/>
        <w:rPr>
          <w:sz w:val="24"/>
          <w:szCs w:val="28"/>
        </w:rPr>
      </w:pPr>
      <w:r>
        <w:rPr>
          <w:sz w:val="24"/>
          <w:szCs w:val="28"/>
        </w:rPr>
        <w:t>Функции организатора проведения конкурса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ind w:right="-23"/>
        <w:jc w:val="left"/>
        <w:rPr>
          <w:sz w:val="24"/>
          <w:szCs w:val="28"/>
        </w:rPr>
      </w:pPr>
      <w:r>
        <w:rPr>
          <w:sz w:val="24"/>
          <w:szCs w:val="28"/>
        </w:rPr>
        <w:t>Организатор проведения конкурса по размещению НТО (далее - Организатор конкурса):</w:t>
      </w:r>
    </w:p>
    <w:p w:rsidR="00DE18EB" w:rsidRDefault="00DE18EB" w:rsidP="00DE18EB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а)</w:t>
      </w:r>
      <w:r>
        <w:rPr>
          <w:sz w:val="24"/>
          <w:szCs w:val="28"/>
        </w:rPr>
        <w:tab/>
        <w:t>разрабатывает конкурсную документацию;</w:t>
      </w:r>
    </w:p>
    <w:p w:rsidR="00DE18EB" w:rsidRDefault="00DE18EB" w:rsidP="00DE18EB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б)</w:t>
      </w:r>
      <w:r>
        <w:rPr>
          <w:sz w:val="24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DE18EB" w:rsidRDefault="00DE18EB" w:rsidP="00DE18EB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4"/>
          <w:szCs w:val="28"/>
        </w:rPr>
      </w:pPr>
      <w:r>
        <w:rPr>
          <w:sz w:val="24"/>
          <w:szCs w:val="28"/>
        </w:rPr>
        <w:t>в)</w:t>
      </w:r>
      <w:r>
        <w:rPr>
          <w:sz w:val="24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DE18EB" w:rsidRDefault="00DE18EB" w:rsidP="00DE18EB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г)</w:t>
      </w:r>
      <w:r>
        <w:rPr>
          <w:sz w:val="24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DE18EB" w:rsidRDefault="00DE18EB" w:rsidP="00DE18EB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д)</w:t>
      </w:r>
      <w:r>
        <w:rPr>
          <w:sz w:val="24"/>
          <w:szCs w:val="28"/>
        </w:rPr>
        <w:tab/>
        <w:t>передает в конкурсную комиссию заявку на участие в Конкурсе;</w:t>
      </w:r>
    </w:p>
    <w:p w:rsidR="00DE18EB" w:rsidRDefault="00DE18EB" w:rsidP="00DE18EB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е)</w:t>
      </w:r>
      <w:r>
        <w:rPr>
          <w:sz w:val="24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17" w:lineRule="exact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Организатор конкурса принимает решение о внесении изменений в извещение о проведении Конкурса не позднее чем за 5 (пять) рабочих дней до даты окончания подачи заявок на участие в Конкурсе. В течение одного рабочего дня с даты принятия указанного решения такие изменения размещаются Организатором конкурса на официальном сайте Администрации в информационно </w:t>
      </w:r>
      <w:r>
        <w:rPr>
          <w:sz w:val="24"/>
          <w:szCs w:val="28"/>
        </w:rPr>
        <w:softHyphen/>
        <w:t>телекоммуникационной сети «Интернет». 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должен быть продлен в отношении конкретного лота.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9"/>
        </w:tabs>
        <w:spacing w:after="289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DE18EB" w:rsidRDefault="00DE18EB" w:rsidP="006643CC">
      <w:pPr>
        <w:pStyle w:val="33"/>
        <w:numPr>
          <w:ilvl w:val="0"/>
          <w:numId w:val="2"/>
        </w:numPr>
        <w:shd w:val="clear" w:color="auto" w:fill="auto"/>
        <w:tabs>
          <w:tab w:val="left" w:pos="3128"/>
        </w:tabs>
        <w:spacing w:after="303" w:line="260" w:lineRule="exact"/>
        <w:ind w:right="-23"/>
        <w:rPr>
          <w:sz w:val="24"/>
          <w:szCs w:val="28"/>
        </w:rPr>
      </w:pPr>
      <w:r>
        <w:rPr>
          <w:sz w:val="24"/>
          <w:szCs w:val="28"/>
        </w:rPr>
        <w:t>Условия проведения Конкурса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Решение о проведении Конкурса принимается Администрацией.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Лица, желающие разместить НТО, для участия в Конкурсе направляют в Администрацию заявку, которая содержит:</w:t>
      </w:r>
    </w:p>
    <w:p w:rsidR="00DE18EB" w:rsidRDefault="00DE18EB" w:rsidP="006643CC">
      <w:pPr>
        <w:pStyle w:val="3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заявление (в соответствии с приложением 1 к данному положению);</w:t>
      </w:r>
    </w:p>
    <w:p w:rsidR="00DE18EB" w:rsidRDefault="00DE18EB" w:rsidP="006643CC">
      <w:pPr>
        <w:pStyle w:val="3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сведения об участнике Конкурса (приложение № 2 к данному положению);</w:t>
      </w:r>
    </w:p>
    <w:p w:rsidR="00DE18EB" w:rsidRDefault="00DE18EB" w:rsidP="006643CC">
      <w:pPr>
        <w:pStyle w:val="3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конкурсное предложение по предмету Конкурса - Лоту (приложение № 3 к данному </w:t>
      </w:r>
      <w:r>
        <w:rPr>
          <w:sz w:val="24"/>
          <w:szCs w:val="28"/>
        </w:rPr>
        <w:lastRenderedPageBreak/>
        <w:t>положению)</w:t>
      </w:r>
    </w:p>
    <w:p w:rsidR="00DE18EB" w:rsidRDefault="00DE18EB" w:rsidP="006643CC">
      <w:pPr>
        <w:pStyle w:val="3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опись документов, представленных на конкурс (приложение № 4 к данному положению);</w:t>
      </w:r>
    </w:p>
    <w:p w:rsidR="00DE18EB" w:rsidRDefault="00DE18EB" w:rsidP="006643CC">
      <w:pPr>
        <w:pStyle w:val="33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заявительные документы (оригиналы, либо нотариально заверенные копии):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Устав (для юридических лиц);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информация о режиме работы объекта;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информация о виде деятельности и виде продукции, планируемой к реализации;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с </w:t>
      </w:r>
      <w:r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>
        <w:rPr>
          <w:sz w:val="24"/>
          <w:szCs w:val="28"/>
        </w:rPr>
        <w:t xml:space="preserve"> Ермекеевский район Республики Башкортостан;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3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информацию о количестве создаваемых рабочих местах;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Все листы заявки должны быть прошиты и пронумерованы и скреплены печатью участника (при наличии печати) и подписаны участником или лицом, уполномоченным таким участником.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в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567"/>
        </w:tabs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Конкурсе на размещение НТО, расположенного по адресу______________________,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Специализация «</w:t>
      </w:r>
      <w:r>
        <w:rPr>
          <w:sz w:val="24"/>
          <w:szCs w:val="28"/>
        </w:rPr>
        <w:tab/>
        <w:t>» Лот №</w:t>
      </w:r>
      <w:r>
        <w:rPr>
          <w:sz w:val="24"/>
          <w:szCs w:val="28"/>
        </w:rPr>
        <w:tab/>
        <w:t>.</w:t>
      </w:r>
    </w:p>
    <w:p w:rsidR="00DE18EB" w:rsidRDefault="00DE18EB" w:rsidP="006643CC">
      <w:pPr>
        <w:pStyle w:val="33"/>
        <w:numPr>
          <w:ilvl w:val="2"/>
          <w:numId w:val="2"/>
        </w:numPr>
        <w:shd w:val="clear" w:color="auto" w:fill="auto"/>
        <w:tabs>
          <w:tab w:val="left" w:pos="1517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DE18EB" w:rsidRDefault="00DE18EB" w:rsidP="006643CC">
      <w:pPr>
        <w:pStyle w:val="33"/>
        <w:numPr>
          <w:ilvl w:val="2"/>
          <w:numId w:val="2"/>
        </w:numPr>
        <w:shd w:val="clear" w:color="auto" w:fill="auto"/>
        <w:tabs>
          <w:tab w:val="left" w:pos="167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Заявка на участие в Конкурсе подается на русском языке.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Представленные на участие в Конкурсе документы заявителю не возвращаются.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3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DE18EB" w:rsidRDefault="00DE18EB" w:rsidP="00DE18EB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4"/>
          <w:szCs w:val="28"/>
        </w:rPr>
      </w:pPr>
    </w:p>
    <w:p w:rsidR="00DE18EB" w:rsidRDefault="00DE18EB" w:rsidP="006643CC">
      <w:pPr>
        <w:pStyle w:val="33"/>
        <w:numPr>
          <w:ilvl w:val="0"/>
          <w:numId w:val="2"/>
        </w:numPr>
        <w:shd w:val="clear" w:color="auto" w:fill="auto"/>
        <w:tabs>
          <w:tab w:val="left" w:pos="3357"/>
        </w:tabs>
        <w:spacing w:after="308" w:line="260" w:lineRule="exact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Процедура проведения Конкурса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Извещение о проведении Конкурса на право размещения НТО (далее - Извещение) размещается Организатором конкурса на официальном сайте Администрации в информационно-телекоммуникационной сети «Интернет» не менее чем за 30 календарных дней до дня окончания срока подачи заявок на участие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Извещение должно содержать следующую информацию: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условия и сроки заключения договора на право размещения НТО и его специализации.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Конкурсная комиссия отклоняет заявку на участие в Конкурсе в случае: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непредставления определенных конкурсной документацией документов в составе заявки на участие в Конкурсе по обязательным требованиям указанным в п. 4.3. настоящего Положения;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несоответствия заявки на участие в Конкурсе требованиям конкурсной документации;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неисполнения требований, предъявляемых к оформлению документации.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 осуществляет проведение повторного Конкурса в следующих случаях: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 окончании срока подачи заявок на участие в Конкурсе не подано ни одной такой заявки;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цена Договора: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с </w:t>
      </w:r>
      <w:r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>
        <w:rPr>
          <w:sz w:val="24"/>
          <w:szCs w:val="28"/>
        </w:rPr>
        <w:t xml:space="preserve"> Ермекеевский район Республики Башкортостан):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2 балла получает Участник, чье эскизное предложение признано Конкурсной комиссией соответствующим архитектурному решению по данному лоту и заняло 1 место;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6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1 балл получает Участник, чье эскизное предложение признано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r>
        <w:rPr>
          <w:sz w:val="24"/>
          <w:szCs w:val="28"/>
        </w:rPr>
        <w:t>соответствующим архитектурному решению по данному лоту и заняло 2 место;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остальным Участникам по данному лоту баллы не начисляются.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1201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наличие документов, подтверждающих статус Участника как производителя </w:t>
      </w:r>
      <w:r>
        <w:rPr>
          <w:sz w:val="24"/>
          <w:szCs w:val="28"/>
        </w:rPr>
        <w:lastRenderedPageBreak/>
        <w:t>планируемой к реализации проду</w:t>
      </w:r>
      <w:r>
        <w:rPr>
          <w:rStyle w:val="16"/>
          <w:rFonts w:eastAsiaTheme="majorEastAsia"/>
          <w:sz w:val="24"/>
          <w:szCs w:val="28"/>
        </w:rPr>
        <w:t>кци</w:t>
      </w:r>
      <w:r>
        <w:rPr>
          <w:sz w:val="24"/>
          <w:szCs w:val="28"/>
        </w:rPr>
        <w:t>и:</w:t>
      </w:r>
    </w:p>
    <w:p w:rsidR="00DE18EB" w:rsidRDefault="00DE18EB" w:rsidP="006643CC">
      <w:pPr>
        <w:pStyle w:val="33"/>
        <w:numPr>
          <w:ilvl w:val="0"/>
          <w:numId w:val="6"/>
        </w:numPr>
        <w:shd w:val="clear" w:color="auto" w:fill="auto"/>
        <w:tabs>
          <w:tab w:val="left" w:pos="1201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балл - получает Участник по данному лоту при наличии подтверждающих документов.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DE18EB" w:rsidRDefault="00DE18EB" w:rsidP="006643CC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003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1 балл - получает Участник по данному лоту при отсутствии задолженности.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7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7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7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Члены Комиссии не имеют права разглашать сведения, содержащиеся в заявке Участников.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72"/>
        </w:tabs>
        <w:spacing w:after="289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DE18EB" w:rsidRDefault="00DE18EB" w:rsidP="006643CC">
      <w:pPr>
        <w:pStyle w:val="28"/>
        <w:keepNext/>
        <w:keepLines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260" w:lineRule="exact"/>
        <w:ind w:right="-23"/>
        <w:rPr>
          <w:sz w:val="24"/>
          <w:szCs w:val="28"/>
        </w:rPr>
      </w:pPr>
      <w:bookmarkStart w:id="14" w:name="bookmark4"/>
      <w:r>
        <w:rPr>
          <w:sz w:val="24"/>
          <w:szCs w:val="28"/>
        </w:rPr>
        <w:t>Порядок вскрытия конвертов с заявками на участие в Конкурсе.</w:t>
      </w:r>
      <w:bookmarkEnd w:id="14"/>
    </w:p>
    <w:p w:rsidR="00DE18EB" w:rsidRDefault="00DE18EB" w:rsidP="00DE18EB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4"/>
          <w:szCs w:val="28"/>
        </w:rPr>
      </w:pP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0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0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0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0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</w:t>
      </w:r>
      <w:r>
        <w:rPr>
          <w:sz w:val="24"/>
          <w:szCs w:val="28"/>
        </w:rPr>
        <w:lastRenderedPageBreak/>
        <w:t>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305"/>
        </w:tabs>
        <w:spacing w:after="349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 обязан осуществлять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DE18EB" w:rsidRDefault="00DE18EB" w:rsidP="00DE18EB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4"/>
          <w:szCs w:val="28"/>
        </w:rPr>
      </w:pPr>
      <w:bookmarkStart w:id="15" w:name="bookmark5"/>
      <w:r>
        <w:rPr>
          <w:sz w:val="24"/>
          <w:szCs w:val="28"/>
        </w:rPr>
        <w:t>7.Оформление результатов конкурса</w:t>
      </w:r>
      <w:bookmarkEnd w:id="15"/>
    </w:p>
    <w:p w:rsidR="00DE18EB" w:rsidRDefault="00DE18EB" w:rsidP="006643CC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DE18EB" w:rsidRDefault="00DE18EB" w:rsidP="006643CC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DE18EB" w:rsidRDefault="00DE18EB" w:rsidP="006643CC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DE18EB" w:rsidRDefault="00DE18EB" w:rsidP="006643CC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DE18EB" w:rsidRDefault="00DE18EB" w:rsidP="006643CC">
      <w:pPr>
        <w:pStyle w:val="28"/>
        <w:keepNext/>
        <w:keepLines/>
        <w:numPr>
          <w:ilvl w:val="0"/>
          <w:numId w:val="2"/>
        </w:numPr>
        <w:shd w:val="clear" w:color="auto" w:fill="auto"/>
        <w:tabs>
          <w:tab w:val="left" w:pos="1638"/>
        </w:tabs>
        <w:spacing w:before="0"/>
        <w:ind w:right="-23"/>
        <w:rPr>
          <w:sz w:val="24"/>
          <w:szCs w:val="28"/>
        </w:rPr>
      </w:pPr>
      <w:bookmarkStart w:id="16" w:name="bookmark6"/>
      <w:r>
        <w:rPr>
          <w:sz w:val="24"/>
          <w:szCs w:val="28"/>
        </w:rPr>
        <w:t xml:space="preserve">Заключение договоров на размещение нестационарных торговых объектов </w:t>
      </w:r>
      <w:bookmarkEnd w:id="16"/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2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Договор с Победителем заключает Администрация.</w:t>
      </w:r>
    </w:p>
    <w:p w:rsidR="00DE18EB" w:rsidRDefault="00DE18EB" w:rsidP="006643CC">
      <w:pPr>
        <w:pStyle w:val="33"/>
        <w:numPr>
          <w:ilvl w:val="1"/>
          <w:numId w:val="2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DE18EB" w:rsidRDefault="00DE18EB" w:rsidP="006643CC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DE18EB" w:rsidRDefault="00DE18EB" w:rsidP="006643CC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В случае,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DE18EB" w:rsidRDefault="00DE18EB" w:rsidP="006643CC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</w:t>
      </w:r>
      <w:r>
        <w:rPr>
          <w:sz w:val="24"/>
          <w:szCs w:val="28"/>
        </w:rPr>
        <w:lastRenderedPageBreak/>
        <w:t>Договора составляется в двух экземплярах, один из которых хранится у Организатора конкурса.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указанного протокола передает один экземпляр протокола лицу, который отказывается от заключения Договора.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случае если Победитель уклонился от подписания Договора, Конкурсная комиссия заключает Договор с Участником, заявке на участие в Конкурсе которого присвоен второй номер.</w:t>
      </w:r>
    </w:p>
    <w:p w:rsidR="00DE18EB" w:rsidRDefault="00DE18EB" w:rsidP="006643CC">
      <w:pPr>
        <w:pStyle w:val="33"/>
        <w:numPr>
          <w:ilvl w:val="0"/>
          <w:numId w:val="10"/>
        </w:numPr>
        <w:shd w:val="clear" w:color="auto" w:fill="auto"/>
        <w:tabs>
          <w:tab w:val="left" w:pos="141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участие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участие в Конкурсе которого присвоен второй номер и в течение 5 (пять) рабочих дней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r>
        <w:rPr>
          <w:sz w:val="24"/>
          <w:szCs w:val="28"/>
        </w:rPr>
        <w:t>представляется Организатору конкурса.</w:t>
      </w:r>
    </w:p>
    <w:p w:rsidR="00DE18EB" w:rsidRDefault="00DE18EB" w:rsidP="006643CC">
      <w:pPr>
        <w:pStyle w:val="33"/>
        <w:numPr>
          <w:ilvl w:val="0"/>
          <w:numId w:val="10"/>
        </w:numPr>
        <w:shd w:val="clear" w:color="auto" w:fill="auto"/>
        <w:tabs>
          <w:tab w:val="left" w:pos="152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случае признания Участника Конкурса, заявке на участие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уклонившемуся от подписания Договора.</w:t>
      </w:r>
    </w:p>
    <w:p w:rsidR="00DE18EB" w:rsidRDefault="00DE18EB" w:rsidP="006643CC">
      <w:pPr>
        <w:pStyle w:val="33"/>
        <w:numPr>
          <w:ilvl w:val="0"/>
          <w:numId w:val="10"/>
        </w:numPr>
        <w:shd w:val="clear" w:color="auto" w:fill="auto"/>
        <w:tabs>
          <w:tab w:val="left" w:pos="1524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случае если Договор на размещение НТО не заключен с Победителем или с Участником, заявке на участие в Конкурсе которого присвоен второй номер, Конкурс признается несостоявшимся.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320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Победитель не вправе передавать право на размещение НТО третьим лицам.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Договор не может быть заключен на срок, превышающий срок действия Схемы размещения. Действие Договора распространяется только на НТО, указанный в нем.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Договор заключается отдельно на каждый НТО.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</w:t>
      </w:r>
      <w:r>
        <w:rPr>
          <w:sz w:val="24"/>
          <w:szCs w:val="28"/>
        </w:rPr>
        <w:lastRenderedPageBreak/>
        <w:t>размещение нестационарного торгового объекта на территории сельского поселения Среднекарамалинский сельсовет муниципального района Ермекеевский район Республики Башкортостан согласно приложению № 5 к настоящему решению.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Плата по Договору производится: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1056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02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для осуществляющих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375"/>
        </w:tabs>
        <w:spacing w:after="0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DE18EB" w:rsidRDefault="00DE18EB" w:rsidP="006643CC">
      <w:pPr>
        <w:pStyle w:val="33"/>
        <w:numPr>
          <w:ilvl w:val="0"/>
          <w:numId w:val="9"/>
        </w:numPr>
        <w:shd w:val="clear" w:color="auto" w:fill="auto"/>
        <w:tabs>
          <w:tab w:val="left" w:pos="1375"/>
        </w:tabs>
        <w:spacing w:after="416" w:line="317" w:lineRule="exact"/>
        <w:ind w:right="-23"/>
        <w:jc w:val="both"/>
        <w:rPr>
          <w:sz w:val="24"/>
          <w:szCs w:val="28"/>
        </w:rPr>
      </w:pPr>
      <w:r>
        <w:rPr>
          <w:sz w:val="24"/>
          <w:szCs w:val="28"/>
        </w:rPr>
        <w:t>Плата по Договору на размещение НТО перечисляется в бюджет сельского поселения Среднекарамалинский сельсовет муниципального района Ермекеевский район Республики Башкортостан.</w:t>
      </w: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Приложение № 1 к Положению о порядке проведения конкурса на право размещения нестационарных торговых объектов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 w:line="260" w:lineRule="exact"/>
        <w:ind w:left="20" w:firstLine="0"/>
        <w:rPr>
          <w:sz w:val="22"/>
          <w:szCs w:val="24"/>
        </w:rPr>
      </w:pPr>
      <w:r>
        <w:rPr>
          <w:sz w:val="22"/>
          <w:szCs w:val="24"/>
        </w:rPr>
        <w:t>Форма заявления</w:t>
      </w:r>
    </w:p>
    <w:p w:rsidR="00DE18EB" w:rsidRDefault="00DE18EB" w:rsidP="00DE18EB">
      <w:pPr>
        <w:pStyle w:val="33"/>
        <w:shd w:val="clear" w:color="auto" w:fill="auto"/>
        <w:spacing w:after="244"/>
        <w:ind w:left="20" w:firstLine="0"/>
        <w:rPr>
          <w:sz w:val="22"/>
          <w:szCs w:val="24"/>
        </w:rPr>
      </w:pPr>
      <w:r>
        <w:rPr>
          <w:sz w:val="22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DE18EB" w:rsidRDefault="00DE18EB" w:rsidP="00DE18EB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2"/>
          <w:szCs w:val="24"/>
        </w:rPr>
      </w:pPr>
      <w:r>
        <w:rPr>
          <w:sz w:val="22"/>
          <w:szCs w:val="24"/>
        </w:rPr>
        <w:t>Председателю комиссии по проведению конкурса на размещение нестационарных торговых объектов на территории 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/>
        <w:ind w:left="20" w:firstLine="0"/>
        <w:rPr>
          <w:sz w:val="22"/>
          <w:szCs w:val="24"/>
        </w:rPr>
      </w:pPr>
      <w:r>
        <w:rPr>
          <w:sz w:val="22"/>
          <w:szCs w:val="24"/>
        </w:rPr>
        <w:t xml:space="preserve">ЗАЯВЛЕНИЕ 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на участие в конкурсе №</w:t>
      </w:r>
      <w:r>
        <w:rPr>
          <w:sz w:val="22"/>
          <w:szCs w:val="24"/>
        </w:rPr>
        <w:tab/>
        <w:t>на право размещения нестационарного торгового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2"/>
          <w:szCs w:val="24"/>
        </w:rPr>
      </w:pPr>
      <w:r>
        <w:rPr>
          <w:sz w:val="22"/>
          <w:szCs w:val="24"/>
        </w:rPr>
        <w:t>объекта, лот №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Заявитель </w:t>
      </w:r>
      <w:r>
        <w:rPr>
          <w:sz w:val="22"/>
          <w:szCs w:val="24"/>
        </w:rPr>
        <w:tab/>
      </w:r>
    </w:p>
    <w:p w:rsidR="00DE18EB" w:rsidRDefault="00DE18EB" w:rsidP="00DE18EB">
      <w:pPr>
        <w:pStyle w:val="25"/>
        <w:shd w:val="clear" w:color="auto" w:fill="auto"/>
        <w:spacing w:after="230" w:line="230" w:lineRule="exact"/>
        <w:ind w:left="20"/>
        <w:jc w:val="center"/>
        <w:rPr>
          <w:sz w:val="22"/>
          <w:szCs w:val="24"/>
        </w:rPr>
      </w:pPr>
      <w:r>
        <w:rPr>
          <w:sz w:val="22"/>
          <w:szCs w:val="24"/>
        </w:rPr>
        <w:t>(полное наименование юридического лица или Ф.И.О.</w:t>
      </w:r>
    </w:p>
    <w:p w:rsidR="00DE18EB" w:rsidRDefault="00DE18EB" w:rsidP="00DE18EB">
      <w:pPr>
        <w:pStyle w:val="25"/>
        <w:shd w:val="clear" w:color="auto" w:fill="auto"/>
        <w:spacing w:after="0" w:line="322" w:lineRule="exact"/>
        <w:ind w:left="20"/>
        <w:jc w:val="center"/>
        <w:rPr>
          <w:sz w:val="22"/>
          <w:szCs w:val="24"/>
        </w:rPr>
      </w:pPr>
      <w:r>
        <w:rPr>
          <w:sz w:val="22"/>
          <w:szCs w:val="24"/>
        </w:rPr>
        <w:t>индивидуального предпринимателя)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 лице </w:t>
      </w:r>
      <w:r>
        <w:rPr>
          <w:sz w:val="22"/>
          <w:szCs w:val="24"/>
        </w:rPr>
        <w:tab/>
      </w:r>
    </w:p>
    <w:p w:rsidR="00DE18EB" w:rsidRDefault="00DE18EB" w:rsidP="00DE18EB">
      <w:pPr>
        <w:pStyle w:val="25"/>
        <w:shd w:val="clear" w:color="auto" w:fill="auto"/>
        <w:spacing w:after="0" w:line="322" w:lineRule="exact"/>
        <w:ind w:left="1440"/>
        <w:rPr>
          <w:sz w:val="22"/>
          <w:szCs w:val="24"/>
        </w:rPr>
      </w:pPr>
      <w:r>
        <w:rPr>
          <w:rStyle w:val="213pt0"/>
          <w:sz w:val="22"/>
          <w:szCs w:val="24"/>
        </w:rPr>
        <w:t>(</w:t>
      </w:r>
      <w:r>
        <w:rPr>
          <w:sz w:val="22"/>
          <w:szCs w:val="24"/>
        </w:rPr>
        <w:t>должность руководителя или уполномоченного, Ф.И.О.)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Юридический (домашний) адрес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Ф.И.О. руководителя предприятия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ИНН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ОГРН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контактный телефон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Описание объекта: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Тип объекта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место (адрес) размещения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площадь объекта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срок (период) размещения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специализация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ассортимент товаров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spacing w:after="0"/>
        <w:ind w:left="20" w:right="40" w:firstLine="700"/>
        <w:jc w:val="both"/>
        <w:rPr>
          <w:sz w:val="22"/>
          <w:szCs w:val="24"/>
        </w:rPr>
      </w:pPr>
      <w:r>
        <w:rPr>
          <w:sz w:val="22"/>
          <w:szCs w:val="24"/>
        </w:rPr>
        <w:t>С Положением о порядке размещения нестационарных торговых объектов на территории муниципального района Ермекеевский район Республики Башкортостан ознакомлен и обязуюсь его соблюдать.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”</w:t>
      </w:r>
      <w:r>
        <w:rPr>
          <w:sz w:val="22"/>
          <w:szCs w:val="24"/>
        </w:rPr>
        <w:tab/>
        <w:t>”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г.</w:t>
      </w:r>
      <w:r>
        <w:rPr>
          <w:sz w:val="22"/>
          <w:szCs w:val="24"/>
        </w:rPr>
        <w:tab/>
        <w:t>__________</w:t>
      </w:r>
    </w:p>
    <w:p w:rsidR="00DE18EB" w:rsidRDefault="00DE18EB" w:rsidP="00DE18EB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r>
        <w:rPr>
          <w:sz w:val="22"/>
          <w:szCs w:val="24"/>
        </w:rPr>
        <w:t>(дата подачи заявления)</w:t>
      </w:r>
      <w:r>
        <w:rPr>
          <w:sz w:val="22"/>
          <w:szCs w:val="24"/>
        </w:rPr>
        <w:tab/>
        <w:t>(Ф.И.О.</w:t>
      </w:r>
      <w:r>
        <w:rPr>
          <w:sz w:val="22"/>
          <w:szCs w:val="24"/>
        </w:rPr>
        <w:tab/>
        <w:t xml:space="preserve">предпринимателя,руководителя                   </w:t>
      </w:r>
      <w:r>
        <w:rPr>
          <w:sz w:val="22"/>
          <w:szCs w:val="24"/>
        </w:rPr>
        <w:tab/>
        <w:t>(подпись)</w:t>
      </w:r>
    </w:p>
    <w:p w:rsidR="00DE18EB" w:rsidRDefault="00DE18EB" w:rsidP="00DE18EB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>
        <w:rPr>
          <w:sz w:val="22"/>
          <w:szCs w:val="24"/>
        </w:rPr>
        <w:t>организации, доверенного лица)</w:t>
      </w:r>
    </w:p>
    <w:p w:rsidR="00DE18EB" w:rsidRDefault="00DE18EB" w:rsidP="00DE18EB">
      <w:pPr>
        <w:pStyle w:val="25"/>
        <w:shd w:val="clear" w:color="auto" w:fill="auto"/>
        <w:spacing w:after="0" w:line="259" w:lineRule="exact"/>
        <w:ind w:left="20"/>
        <w:jc w:val="both"/>
        <w:rPr>
          <w:sz w:val="22"/>
          <w:szCs w:val="24"/>
        </w:rPr>
      </w:pPr>
      <w:r>
        <w:rPr>
          <w:sz w:val="22"/>
          <w:szCs w:val="24"/>
        </w:rPr>
        <w:t>МП.</w:t>
      </w:r>
      <w:r>
        <w:rPr>
          <w:sz w:val="22"/>
          <w:szCs w:val="24"/>
        </w:rPr>
        <w:br w:type="page"/>
      </w:r>
    </w:p>
    <w:p w:rsidR="00DE18EB" w:rsidRDefault="00DE18EB" w:rsidP="00DE18EB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на территории 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сельского поселения Суккуловский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муниципального  района  </w:t>
                            </w:r>
                            <w:r>
                              <w:rPr>
                                <w:b w:val="0"/>
                                <w:sz w:val="22"/>
                                <w:szCs w:val="24"/>
                              </w:rPr>
                              <w:t>Ермекеевский</w:t>
                            </w:r>
                            <w:r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left:0;text-align:left;margin-left:276.85pt;margin-top:-14.5pt;width:234.5pt;height:90.7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O3uQIAAKwFAAAOAAAAZHJzL2Uyb0RvYy54bWysVG2OmzAQ/V+pd7D8nwVSkgAKWe2GUFXa&#10;fkjbHsABE6yCTW0nsK16lp6ivyr1DDlSxyZks7uqVLUFCQ32+M28medZXPZNjfZUKiZ4gv0LDyPK&#10;c1Ewvk3wh/eZE2KkNOEFqQWnCb6jCl8unz9bdG1MJ6ISdUElAhCu4q5NcKV1G7uuyivaEHUhWsph&#10;sxSyIRp+5dYtJOkAvandiefN3E7IopUip0rBajps4qXFL0ua67dlqahGdYIhN22/0n435usuFyTe&#10;StJWLD+mQf4ii4YwDkFPUCnRBO0kewLVsFwKJUp9kYvGFWXJcmo5ABvfe8TmtiIttVygOKo9lUn9&#10;P9j8zf6dRKxI8BTKw0kDPTp8O/w8/Dh8R7AE9elaFYPbbQuOur8WPfTZclXtjcg/KsTFqiJ8S6+k&#10;FF1FSQH5+eake3Z0wFEGZNO9FgXEITstLFBfysYUD8qBAB0SuTv1hvYa5bA4ieahb3LMYc/3pxN4&#10;bQwSj8dbqfRLKhpkjARLaL6FJ/sbpU06JB5dTDQuMlbXVgA1f7AAjsMKBIejZs+kYfv5JfKidbgO&#10;AyeYzNZO4KWpc5WtAmeW+fNp+iJdrVL/q4nrB3HFioJyE2bUlh/8We+OKh9UcVKXEjUrDJxJScnt&#10;ZlVLtCeg7cw+x4KcubkP07BFAC6PKPmTwLueRE42C+dOkAVTJ5p7oeP50XU084IoSLOHlG4Yp/9O&#10;CXUJjkwfLZ3fcvPs85QbiRumYXrUrElweHIisdHgmhe2tZqwerDPSmHSvy8FtHtstFWsEekgV91v&#10;ekAxMt6I4g60KwUoC1QIIw+MSsjPGHUwPhKsPu2IpBjVrzjoH1z0aMjR2IwG4TkcTbDGaDBXephJ&#10;u1aybQXIww3j4gruSMmseu+zON4sGAmWxHF8mZlz/m+97ofs8hcAAAD//wMAUEsDBBQABgAIAAAA&#10;IQCkrBji4AAAAAwBAAAPAAAAZHJzL2Rvd25yZXYueG1sTI/BTsMwEETvSPyDtUjcWhujFBriVBWC&#10;ExIiDQeOTuwmVuN1iN02/D3bE9x2d0azb4rN7Ad2slN0ARXcLQUwi20wDjsFn/Xr4hFYTBqNHgJa&#10;BT82wqa8vip0bsIZK3vapY5RCMZcK+hTGnPOY9tbr+MyjBZJ24fJ60Tr1HEz6TOF+4FLIVbca4f0&#10;odejfe5te9gdvYLtF1Yv7vu9+aj2lavrtcC31UGp25t5+wQs2Tn9meGCT+hQElMTjmgiGxRk2f0D&#10;WRUs5JpKXRxCSjo1NGUyA14W/H+J8hcAAP//AwBQSwECLQAUAAYACAAAACEAtoM4kv4AAADhAQAA&#10;EwAAAAAAAAAAAAAAAAAAAAAAW0NvbnRlbnRfVHlwZXNdLnhtbFBLAQItABQABgAIAAAAIQA4/SH/&#10;1gAAAJQBAAALAAAAAAAAAAAAAAAAAC8BAABfcmVscy8ucmVsc1BLAQItABQABgAIAAAAIQC4YvO3&#10;uQIAAKwFAAAOAAAAAAAAAAAAAAAAAC4CAABkcnMvZTJvRG9jLnhtbFBLAQItABQABgAIAAAAIQCk&#10;rBji4AAAAAwBAAAPAAAAAAAAAAAAAAAAABMFAABkcnMvZG93bnJldi54bWxQSwUGAAAAAAQABADz&#10;AAAAIAYAAAAA&#10;" filled="f" stroked="f">
                <v:textbox inset="0,0,0,0">
                  <w:txbxContent>
                    <w:p w:rsidR="00DE18EB" w:rsidRDefault="00DE18EB" w:rsidP="00DE18EB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на территории 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сельского поселения Суккуловский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муниципального  района  </w:t>
                      </w:r>
                      <w:r>
                        <w:rPr>
                          <w:b w:val="0"/>
                          <w:sz w:val="22"/>
                          <w:szCs w:val="24"/>
                        </w:rPr>
                        <w:t>Ермекеевский</w:t>
                      </w:r>
                      <w:r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E18EB" w:rsidRDefault="00DE18EB" w:rsidP="00DE18EB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>
        <w:rPr>
          <w:sz w:val="22"/>
          <w:szCs w:val="24"/>
        </w:rPr>
        <w:t>Сведения об участнике конкурса</w:t>
      </w:r>
    </w:p>
    <w:p w:rsidR="00DE18EB" w:rsidRDefault="00DE18EB" w:rsidP="006643CC">
      <w:pPr>
        <w:pStyle w:val="33"/>
        <w:numPr>
          <w:ilvl w:val="0"/>
          <w:numId w:val="11"/>
        </w:numPr>
        <w:shd w:val="clear" w:color="auto" w:fill="auto"/>
        <w:tabs>
          <w:tab w:val="left" w:pos="2844"/>
        </w:tabs>
        <w:spacing w:after="248" w:line="260" w:lineRule="exact"/>
        <w:jc w:val="both"/>
        <w:rPr>
          <w:sz w:val="22"/>
          <w:szCs w:val="24"/>
        </w:rPr>
      </w:pPr>
      <w:r>
        <w:rPr>
          <w:sz w:val="22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3427"/>
      </w:tblGrid>
      <w:tr w:rsidR="00DE18EB" w:rsidTr="00DE18EB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84"/>
          <w:jc w:val="center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85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DE18EB" w:rsidRDefault="00DE18EB" w:rsidP="00DE18EB">
      <w:pPr>
        <w:spacing w:line="300" w:lineRule="exact"/>
        <w:rPr>
          <w:sz w:val="22"/>
        </w:rPr>
      </w:pPr>
    </w:p>
    <w:p w:rsidR="00DE18EB" w:rsidRDefault="00DE18EB" w:rsidP="00DE18EB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2"/>
        <w:gridCol w:w="3418"/>
      </w:tblGrid>
      <w:tr w:rsidR="00DE18EB" w:rsidTr="00DE18EB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490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DE18EB" w:rsidRDefault="00DE18EB" w:rsidP="00DE18EB">
      <w:pPr>
        <w:rPr>
          <w:sz w:val="22"/>
        </w:rPr>
      </w:pPr>
    </w:p>
    <w:p w:rsidR="00DE18EB" w:rsidRDefault="00DE18EB" w:rsidP="00DE18EB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”</w:t>
      </w:r>
      <w:r>
        <w:rPr>
          <w:sz w:val="22"/>
          <w:szCs w:val="24"/>
        </w:rPr>
        <w:tab/>
        <w:t>”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г.</w:t>
      </w:r>
      <w:r>
        <w:rPr>
          <w:sz w:val="22"/>
          <w:szCs w:val="24"/>
        </w:rPr>
        <w:tab/>
        <w:t>__________</w:t>
      </w:r>
    </w:p>
    <w:p w:rsidR="00DE18EB" w:rsidRDefault="00DE18EB" w:rsidP="00DE18EB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r>
        <w:rPr>
          <w:sz w:val="22"/>
          <w:szCs w:val="24"/>
        </w:rPr>
        <w:t>(дата подачи заявления)</w:t>
      </w:r>
      <w:r>
        <w:rPr>
          <w:sz w:val="22"/>
          <w:szCs w:val="24"/>
        </w:rPr>
        <w:tab/>
        <w:t>(Ф.И.О.</w:t>
      </w:r>
      <w:r>
        <w:rPr>
          <w:sz w:val="22"/>
          <w:szCs w:val="24"/>
        </w:rPr>
        <w:tab/>
        <w:t xml:space="preserve">предпринимателя, руководителя                   </w:t>
      </w:r>
      <w:r>
        <w:rPr>
          <w:sz w:val="22"/>
          <w:szCs w:val="24"/>
        </w:rPr>
        <w:tab/>
        <w:t>(подпись)</w:t>
      </w:r>
    </w:p>
    <w:p w:rsidR="00DE18EB" w:rsidRDefault="00DE18EB" w:rsidP="00DE18EB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>
        <w:rPr>
          <w:sz w:val="22"/>
          <w:szCs w:val="24"/>
        </w:rPr>
        <w:t>организации, доверенного лица)</w:t>
      </w:r>
    </w:p>
    <w:p w:rsidR="00DE18EB" w:rsidRDefault="00DE18EB" w:rsidP="00DE18EB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2"/>
          <w:szCs w:val="24"/>
        </w:rPr>
      </w:pPr>
      <w:r>
        <w:rPr>
          <w:b/>
          <w:sz w:val="22"/>
          <w:szCs w:val="24"/>
        </w:rPr>
        <w:t>МП.</w:t>
      </w:r>
    </w:p>
    <w:p w:rsidR="00DE18EB" w:rsidRDefault="00DE18EB" w:rsidP="00DE18EB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3 к Положению о порядке проведения конкурса на право размещения нестационарных торговых объектов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2"/>
          <w:szCs w:val="24"/>
        </w:rPr>
      </w:pPr>
      <w:r>
        <w:rPr>
          <w:sz w:val="22"/>
          <w:szCs w:val="24"/>
        </w:rPr>
        <w:t>КОНКУРСНОЕ ПРЕДЛОЖЕНИЕ ПО ЛОТУ №</w:t>
      </w:r>
    </w:p>
    <w:p w:rsidR="00DE18EB" w:rsidRDefault="00DE18EB" w:rsidP="00DE18EB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2"/>
          <w:szCs w:val="24"/>
        </w:rPr>
      </w:pPr>
      <w:r>
        <w:rPr>
          <w:sz w:val="22"/>
          <w:szCs w:val="24"/>
        </w:rPr>
        <w:t>от</w:t>
      </w:r>
    </w:p>
    <w:p w:rsidR="00DE18EB" w:rsidRDefault="00DE18EB" w:rsidP="00DE18EB">
      <w:pPr>
        <w:pStyle w:val="afd"/>
        <w:framePr w:w="9763" w:wrap="notBeside" w:vAnchor="text" w:hAnchor="text" w:xAlign="center" w:y="1"/>
        <w:shd w:val="clear" w:color="auto" w:fill="auto"/>
        <w:spacing w:line="230" w:lineRule="exact"/>
        <w:rPr>
          <w:sz w:val="22"/>
          <w:szCs w:val="24"/>
        </w:rPr>
      </w:pPr>
      <w:r>
        <w:rPr>
          <w:sz w:val="22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939"/>
      </w:tblGrid>
      <w:tr w:rsidR="00DE18EB" w:rsidTr="00DE18EB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Конкурсное предложение участника конкурса</w:t>
            </w:r>
          </w:p>
        </w:tc>
      </w:tr>
      <w:tr w:rsidR="00DE18EB" w:rsidTr="00DE18EB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63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 xml:space="preserve">Эскизное предложение (эскиз, фото). Для торговых киосков и павильонов - эскиз, согласованный </w:t>
            </w:r>
            <w:r>
              <w:rPr>
                <w:sz w:val="22"/>
                <w:szCs w:val="24"/>
                <w:shd w:val="clear" w:color="auto" w:fill="FFFFFF"/>
              </w:rPr>
              <w:t> с отделом архитектуры и ЖКХ Администрации муниципального района Ермекеевский район  района РБ</w:t>
            </w:r>
            <w:r>
              <w:rPr>
                <w:rStyle w:val="26"/>
                <w:sz w:val="22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63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63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63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DE18EB" w:rsidRDefault="00DE18EB" w:rsidP="00DE18EB">
      <w:pPr>
        <w:rPr>
          <w:sz w:val="22"/>
        </w:rPr>
      </w:pPr>
    </w:p>
    <w:p w:rsidR="00DE18EB" w:rsidRDefault="00DE18EB" w:rsidP="00DE18EB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2"/>
          <w:szCs w:val="24"/>
        </w:rPr>
      </w:pPr>
      <w:r>
        <w:rPr>
          <w:sz w:val="22"/>
          <w:szCs w:val="24"/>
        </w:rPr>
        <w:t>(Ф.И.О., должность руководителя, подпись, дата, печать)</w:t>
      </w:r>
      <w:r>
        <w:rPr>
          <w:sz w:val="22"/>
          <w:szCs w:val="24"/>
        </w:rPr>
        <w:br w:type="page"/>
      </w:r>
    </w:p>
    <w:p w:rsidR="00DE18EB" w:rsidRDefault="00DE18EB" w:rsidP="00DE18EB">
      <w:pPr>
        <w:pStyle w:val="25"/>
        <w:shd w:val="clear" w:color="auto" w:fill="auto"/>
        <w:spacing w:after="262"/>
        <w:ind w:left="5120" w:right="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4 к Положению о порядке проведения конкурса на право размещения нестационарных торговых объектов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/>
        <w:ind w:right="120" w:firstLine="0"/>
        <w:rPr>
          <w:sz w:val="22"/>
          <w:szCs w:val="24"/>
        </w:rPr>
      </w:pPr>
      <w:r>
        <w:rPr>
          <w:sz w:val="22"/>
          <w:szCs w:val="24"/>
        </w:rPr>
        <w:t>ОПИСЬ</w:t>
      </w:r>
    </w:p>
    <w:p w:rsidR="00DE18EB" w:rsidRDefault="00DE18EB" w:rsidP="00DE18EB">
      <w:pPr>
        <w:pStyle w:val="33"/>
        <w:shd w:val="clear" w:color="auto" w:fill="auto"/>
        <w:spacing w:after="349"/>
        <w:ind w:left="620" w:right="480" w:firstLine="1280"/>
        <w:rPr>
          <w:sz w:val="22"/>
          <w:szCs w:val="24"/>
        </w:rPr>
      </w:pPr>
      <w:r>
        <w:rPr>
          <w:sz w:val="22"/>
          <w:szCs w:val="24"/>
        </w:rPr>
        <w:t>документов, представляемых для участия в конкурсе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2"/>
          <w:szCs w:val="24"/>
        </w:rPr>
      </w:pPr>
      <w:r>
        <w:rPr>
          <w:sz w:val="22"/>
          <w:szCs w:val="24"/>
        </w:rPr>
        <w:t>от "</w:t>
      </w:r>
      <w:r>
        <w:rPr>
          <w:sz w:val="22"/>
          <w:szCs w:val="24"/>
        </w:rPr>
        <w:tab/>
        <w:t>"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г.</w:t>
      </w:r>
    </w:p>
    <w:p w:rsidR="00DE18EB" w:rsidRDefault="00DE18EB" w:rsidP="00DE18EB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2"/>
          <w:szCs w:val="24"/>
        </w:rPr>
      </w:pPr>
      <w:r>
        <w:rPr>
          <w:sz w:val="22"/>
          <w:szCs w:val="24"/>
        </w:rPr>
        <w:t>(лот №</w:t>
      </w:r>
      <w:r>
        <w:rPr>
          <w:sz w:val="22"/>
          <w:szCs w:val="24"/>
        </w:rPr>
        <w:tab/>
        <w:t>, адрес, тип объекта и специализация объекта)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Настоящим</w:t>
      </w:r>
      <w:r>
        <w:rPr>
          <w:sz w:val="22"/>
          <w:szCs w:val="24"/>
        </w:rPr>
        <w:tab/>
      </w:r>
    </w:p>
    <w:p w:rsidR="00DE18EB" w:rsidRDefault="00DE18EB" w:rsidP="00DE18EB">
      <w:pPr>
        <w:pStyle w:val="25"/>
        <w:shd w:val="clear" w:color="auto" w:fill="auto"/>
        <w:spacing w:after="127" w:line="230" w:lineRule="exact"/>
        <w:ind w:left="3220"/>
        <w:jc w:val="both"/>
        <w:rPr>
          <w:sz w:val="22"/>
          <w:szCs w:val="24"/>
        </w:rPr>
      </w:pPr>
      <w:r>
        <w:rPr>
          <w:sz w:val="22"/>
          <w:szCs w:val="24"/>
        </w:rPr>
        <w:t>(наименование участника конкурса)</w:t>
      </w:r>
    </w:p>
    <w:p w:rsidR="00DE18EB" w:rsidRDefault="00DE18EB" w:rsidP="00DE18EB">
      <w:pPr>
        <w:pStyle w:val="33"/>
        <w:shd w:val="clear" w:color="auto" w:fill="auto"/>
        <w:spacing w:after="296"/>
        <w:ind w:left="140" w:righ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392"/>
        <w:gridCol w:w="3120"/>
        <w:gridCol w:w="1426"/>
      </w:tblGrid>
      <w:tr w:rsidR="00DE18EB" w:rsidTr="00DE18EB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№</w:t>
            </w:r>
          </w:p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Страниц с</w:t>
            </w:r>
            <w:r>
              <w:rPr>
                <w:rStyle w:val="26"/>
                <w:sz w:val="22"/>
              </w:rPr>
              <w:tab/>
              <w:t>по</w:t>
            </w:r>
            <w:r>
              <w:rPr>
                <w:rStyle w:val="26"/>
                <w:sz w:val="22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Кол-во</w:t>
            </w:r>
          </w:p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страниц</w:t>
            </w: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  <w:tr w:rsidR="00DE18EB" w:rsidTr="00DE18EB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sz w:val="22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B" w:rsidRDefault="00DE18EB">
            <w:pPr>
              <w:framePr w:w="979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DE18EB" w:rsidRDefault="00DE18EB" w:rsidP="00DE18EB">
      <w:pPr>
        <w:rPr>
          <w:sz w:val="22"/>
        </w:rPr>
      </w:pPr>
    </w:p>
    <w:p w:rsidR="00DE18EB" w:rsidRDefault="00DE18EB" w:rsidP="00DE18EB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DE18EB" w:rsidRDefault="00DE18EB" w:rsidP="00DE18EB">
      <w:pPr>
        <w:widowControl/>
        <w:autoSpaceDE/>
        <w:autoSpaceDN/>
        <w:adjustRightInd/>
        <w:rPr>
          <w:rFonts w:eastAsia="Times New Roman" w:cs="Times New Roman"/>
          <w:sz w:val="22"/>
          <w:szCs w:val="24"/>
          <w:lang w:eastAsia="en-US"/>
        </w:rPr>
        <w:sectPr w:rsidR="00DE18EB">
          <w:type w:val="continuous"/>
          <w:pgSz w:w="11909" w:h="16838"/>
          <w:pgMar w:top="1054" w:right="710" w:bottom="709" w:left="1063" w:header="0" w:footer="3" w:gutter="0"/>
          <w:cols w:space="720"/>
        </w:sectPr>
      </w:pPr>
    </w:p>
    <w:p w:rsidR="00DE18EB" w:rsidRDefault="00DE18EB" w:rsidP="00DE18EB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562215" cy="205105"/>
                <wp:effectExtent l="0" t="0" r="635" b="444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3uuwIAALAFAAAOAAAAZHJzL2Uyb0RvYy54bWysVF2O0zAQfkfiDpbfs/khaZuo6Wq3aRDS&#10;8iMtHMBNnMYisYPtNl0QZ+EUPCFxhh6JsdN0u7tCQkAeorE9/ma+mc8zv9y3DdpRqZjgKfYvPIwo&#10;L0TJ+CbFH97nzgwjpQkvSSM4TfEdVfhy8fzZvO8SGohaNCWVCEC4SvouxbXWXeK6qqhpS9SF6CiH&#10;w0rIlmhYyo1bStIDetu4gedN3F7IspOioErBbjYc4oXFrypa6LdVpahGTYohN23/0v7X5u8u5iTZ&#10;SNLVrDimQf4ii5YwDkFPUBnRBG0lewLVskIKJSp9UYjWFVXFCmo5ABvfe8TmtiYdtVygOKo7lUn9&#10;P9jize6dRKyE3mHESQstOnw7/Dz8OHxHvqlO36kEnG47cNP7a7E3noap6m5E8VEhLpY14Rt6JaXo&#10;a0pKyM7edM+uDjjKgKz716KEMGSrhQXaV7I1gFAMBOjQpbtTZ+heowI2p9EkCPwIowLOAi/yvcgk&#10;55JkvN1JpV9S0SJjpFhC5y062d0oPbiOLiYYFzlrGtv9hj/YAMxhB2LDVXNmsrDN/BJ78Wq2moVO&#10;GExWTuhlmXOVL0NnkvvTKHuRLZeZ/9XE9cOkZmVJuQkzCssP/6xxR4kPkjhJS4mGlQbOpKTkZr1s&#10;JNoREHZuv2NBztzch2nYegGXR5T8IPSug9jJJ7OpE+Zh5MRTb+Z4fnwdT7wwDrP8IaUbxum/U0J9&#10;iuMoiAYx/ZabZ7+n3EjSMg2jo2FtimcnJ5IYCa54aVurCWsG+6wUJv37UkC7x0ZbwRqNDmrV+/X+&#10;+DIAzIh5Lco7ULAUIDCQKYw9MGohP2PUwwhJsfq0JZJi1Lzi8ArMvBkNORrr0SC8gKsp1hgN5lIP&#10;c2nbSbapAXl4Z1xcwUupmBXxfRbAwCxgLFguxxFm5s752nrdD9rFLwAAAP//AwBQSwMEFAAGAAgA&#10;AAAhANTIrbzbAAAABQEAAA8AAABkcnMvZG93bnJldi54bWxMj8FuwjAQRO+V+AdrK3ErNiAhksZB&#10;CLWnSqghPfToxEtiEa/T2ED69zW9wGWl0Yxm3mab0XbsgoM3jiTMZwIYUu20oUbCV/n+sgbmgyKt&#10;Okco4Rc9bPLJU6ZS7a5U4OUQGhZLyKdKQhtCn3Lu6xat8jPXI0Xv6AarQpRDw/WgrrHcdnwhxIpb&#10;ZSgutKrHXYv16XC2ErbfVLyZn331WRwLU5aJoI/VScrp87h9BRZwDPcw3PAjOuSRqXJn0p51EuIj&#10;4f/evHkiEmCVhOViCTzP+CN9/gcAAP//AwBQSwECLQAUAAYACAAAACEAtoM4kv4AAADhAQAAEwAA&#10;AAAAAAAAAAAAAAAAAAAAW0NvbnRlbnRfVHlwZXNdLnhtbFBLAQItABQABgAIAAAAIQA4/SH/1gAA&#10;AJQBAAALAAAAAAAAAAAAAAAAAC8BAABfcmVscy8ucmVsc1BLAQItABQABgAIAAAAIQA5L73uuwIA&#10;ALAFAAAOAAAAAAAAAAAAAAAAAC4CAABkcnMvZTJvRG9jLnhtbFBLAQItABQABgAIAAAAIQDUyK28&#10;2wAAAAUBAAAPAAAAAAAAAAAAAAAAABUFAABkcnMvZG93bnJldi54bWxQSwUGAAAAAAQABADzAAAA&#10;HQYAAAAA&#10;" filled="f" stroked="f">
                <v:textbox inset="0,0,0,0">
                  <w:txbxContent>
                    <w:p w:rsidR="00DE18EB" w:rsidRDefault="00DE18EB" w:rsidP="00DE18EB"/>
                  </w:txbxContent>
                </v:textbox>
                <w10:anchorlock/>
              </v:shape>
            </w:pict>
          </mc:Fallback>
        </mc:AlternateContent>
      </w:r>
      <w:r>
        <w:rPr>
          <w:sz w:val="22"/>
        </w:rPr>
        <w:t xml:space="preserve"> 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2"/>
          <w:szCs w:val="24"/>
        </w:rPr>
      </w:pPr>
      <w:r>
        <w:rPr>
          <w:sz w:val="22"/>
          <w:szCs w:val="24"/>
        </w:rPr>
        <w:t>” __ ”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г.</w:t>
      </w:r>
      <w:r>
        <w:rPr>
          <w:sz w:val="22"/>
          <w:szCs w:val="24"/>
        </w:rPr>
        <w:tab/>
        <w:t>__________</w:t>
      </w:r>
    </w:p>
    <w:p w:rsidR="00DE18EB" w:rsidRDefault="00DE18EB" w:rsidP="00DE18EB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(дата)</w:t>
      </w:r>
      <w:r>
        <w:rPr>
          <w:sz w:val="22"/>
          <w:szCs w:val="24"/>
        </w:rPr>
        <w:tab/>
        <w:t>(Ф.И.О.</w:t>
      </w:r>
      <w:r>
        <w:rPr>
          <w:sz w:val="22"/>
          <w:szCs w:val="24"/>
        </w:rPr>
        <w:tab/>
        <w:t xml:space="preserve">предпринимателя, руководителя                   </w:t>
      </w:r>
      <w:r>
        <w:rPr>
          <w:sz w:val="22"/>
          <w:szCs w:val="24"/>
        </w:rPr>
        <w:tab/>
        <w:t>(подпись)</w:t>
      </w:r>
    </w:p>
    <w:p w:rsidR="00DE18EB" w:rsidRDefault="00DE18EB" w:rsidP="00DE18EB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организации, доверенного лица)</w:t>
      </w:r>
    </w:p>
    <w:p w:rsidR="00DE18EB" w:rsidRDefault="00DE18EB" w:rsidP="00DE18EB">
      <w:pPr>
        <w:tabs>
          <w:tab w:val="left" w:leader="underscore" w:pos="851"/>
        </w:tabs>
        <w:ind w:left="851"/>
        <w:rPr>
          <w:sz w:val="22"/>
        </w:rPr>
      </w:pPr>
      <w:r>
        <w:rPr>
          <w:sz w:val="22"/>
        </w:rPr>
        <w:t>МП.</w:t>
      </w:r>
    </w:p>
    <w:p w:rsidR="00DE18EB" w:rsidRDefault="00DE18EB" w:rsidP="00DE18EB">
      <w:pPr>
        <w:widowControl/>
        <w:autoSpaceDE/>
        <w:autoSpaceDN/>
        <w:adjustRightInd/>
        <w:rPr>
          <w:sz w:val="22"/>
        </w:rPr>
        <w:sectPr w:rsidR="00DE18EB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E18EB" w:rsidRDefault="00DE18EB" w:rsidP="00DE18EB">
      <w:pPr>
        <w:pStyle w:val="25"/>
        <w:shd w:val="clear" w:color="auto" w:fill="auto"/>
        <w:spacing w:after="386"/>
        <w:ind w:left="5600" w:right="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5 к Положению о порядке проведения конкурса на право размещения нестационарных торговых объектов  на территории  сельского поселения Среднекарамалинский сельсовет муниципального района Ермекеевский 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>
        <w:rPr>
          <w:sz w:val="22"/>
          <w:szCs w:val="24"/>
        </w:rPr>
        <w:t>Расписка</w:t>
      </w:r>
    </w:p>
    <w:p w:rsidR="00DE18EB" w:rsidRDefault="00DE18EB" w:rsidP="00DE18EB">
      <w:pPr>
        <w:pStyle w:val="33"/>
        <w:shd w:val="clear" w:color="auto" w:fill="auto"/>
        <w:spacing w:after="646" w:line="317" w:lineRule="exact"/>
        <w:ind w:firstLine="0"/>
        <w:rPr>
          <w:sz w:val="22"/>
          <w:szCs w:val="24"/>
        </w:rPr>
      </w:pPr>
      <w:r>
        <w:rPr>
          <w:sz w:val="22"/>
          <w:szCs w:val="24"/>
        </w:rPr>
        <w:t>о получении конверта с заявкой на участие в конкурсе на право размещения нестационарного торгового объекта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муниципального района Ермекеевский район</w:t>
      </w:r>
    </w:p>
    <w:p w:rsidR="00DE18EB" w:rsidRDefault="00DE18EB" w:rsidP="00DE18EB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Настоящим</w:t>
      </w:r>
    </w:p>
    <w:p w:rsidR="00DE18EB" w:rsidRDefault="00DE18EB" w:rsidP="00DE18EB">
      <w:pPr>
        <w:pStyle w:val="25"/>
        <w:shd w:val="clear" w:color="auto" w:fill="auto"/>
        <w:spacing w:after="904" w:line="23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>(Ф.И.О., должность)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от</w:t>
      </w:r>
      <w:r>
        <w:rPr>
          <w:sz w:val="22"/>
          <w:szCs w:val="24"/>
        </w:rPr>
        <w:tab/>
      </w:r>
    </w:p>
    <w:p w:rsidR="00DE18EB" w:rsidRDefault="00DE18EB" w:rsidP="00DE18EB">
      <w:pPr>
        <w:pStyle w:val="25"/>
        <w:shd w:val="clear" w:color="auto" w:fill="auto"/>
        <w:spacing w:after="357" w:line="23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>(наименование участника конкурса)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Дата «</w:t>
      </w:r>
      <w:r>
        <w:rPr>
          <w:sz w:val="22"/>
          <w:szCs w:val="24"/>
        </w:rPr>
        <w:tab/>
        <w:t>»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года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Время</w:t>
      </w:r>
      <w:r>
        <w:rPr>
          <w:sz w:val="22"/>
          <w:szCs w:val="24"/>
        </w:rPr>
        <w:tab/>
        <w:t>ч.</w:t>
      </w:r>
      <w:r>
        <w:rPr>
          <w:sz w:val="22"/>
          <w:szCs w:val="24"/>
        </w:rPr>
        <w:tab/>
        <w:t>мин.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Подпись должностного лица</w:t>
      </w:r>
      <w:r>
        <w:rPr>
          <w:sz w:val="22"/>
          <w:szCs w:val="24"/>
        </w:rPr>
        <w:tab/>
      </w:r>
    </w:p>
    <w:p w:rsidR="00DE18EB" w:rsidRDefault="00DE18EB" w:rsidP="00DE18EB">
      <w:pPr>
        <w:widowControl/>
        <w:autoSpaceDE/>
        <w:autoSpaceDN/>
        <w:adjustRightInd/>
        <w:rPr>
          <w:rFonts w:eastAsia="Times New Roman" w:cs="Times New Roman"/>
          <w:sz w:val="22"/>
          <w:szCs w:val="24"/>
          <w:lang w:eastAsia="en-US"/>
        </w:rPr>
        <w:sectPr w:rsidR="00DE18EB">
          <w:pgSz w:w="11909" w:h="16838"/>
          <w:pgMar w:top="851" w:right="1128" w:bottom="3131" w:left="1128" w:header="0" w:footer="3" w:gutter="0"/>
          <w:cols w:space="720"/>
        </w:sectPr>
      </w:pPr>
    </w:p>
    <w:p w:rsidR="00DE18EB" w:rsidRDefault="00DE18EB" w:rsidP="00DE18EB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6 к Положению о порядке проведения конкурса на право размещения нестационарных торговых объектов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b w:val="0"/>
          <w:sz w:val="22"/>
          <w:szCs w:val="24"/>
        </w:rPr>
        <w:t>муниципального  района Ермекеевский 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right="20" w:firstLine="0"/>
        <w:rPr>
          <w:sz w:val="22"/>
          <w:szCs w:val="24"/>
        </w:rPr>
      </w:pPr>
      <w:r>
        <w:rPr>
          <w:sz w:val="22"/>
          <w:szCs w:val="24"/>
        </w:rPr>
        <w:t>Протокол</w:t>
      </w:r>
    </w:p>
    <w:p w:rsidR="00DE18EB" w:rsidRDefault="00DE18EB" w:rsidP="00DE18EB">
      <w:pPr>
        <w:pStyle w:val="33"/>
        <w:shd w:val="clear" w:color="auto" w:fill="auto"/>
        <w:spacing w:after="327" w:line="317" w:lineRule="exact"/>
        <w:ind w:right="20" w:firstLine="0"/>
        <w:rPr>
          <w:sz w:val="22"/>
          <w:szCs w:val="24"/>
        </w:rPr>
      </w:pPr>
      <w:r>
        <w:rPr>
          <w:sz w:val="22"/>
          <w:szCs w:val="24"/>
        </w:rPr>
        <w:t>вскрытия конвертов с заявками участников конкурса на право размещения нестационарных торговых объектов на территории сельского поселения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 xml:space="preserve">муниципального района Ермекеевский район </w:t>
      </w:r>
    </w:p>
    <w:p w:rsidR="00DE18EB" w:rsidRDefault="00DE18EB" w:rsidP="006643CC">
      <w:pPr>
        <w:pStyle w:val="33"/>
        <w:numPr>
          <w:ilvl w:val="0"/>
          <w:numId w:val="12"/>
        </w:numPr>
        <w:shd w:val="clear" w:color="auto" w:fill="auto"/>
        <w:tabs>
          <w:tab w:val="left" w:pos="1342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Место вскрытия заявок: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Дата: «</w:t>
      </w:r>
      <w:r>
        <w:rPr>
          <w:sz w:val="22"/>
          <w:szCs w:val="24"/>
        </w:rPr>
        <w:tab/>
        <w:t>»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года.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Время:</w:t>
      </w:r>
      <w:r>
        <w:rPr>
          <w:sz w:val="22"/>
          <w:szCs w:val="24"/>
        </w:rPr>
        <w:tab/>
        <w:t>ч.</w:t>
      </w:r>
      <w:r>
        <w:rPr>
          <w:sz w:val="22"/>
          <w:szCs w:val="24"/>
        </w:rPr>
        <w:tab/>
        <w:t>минут.</w:t>
      </w:r>
    </w:p>
    <w:p w:rsidR="00DE18EB" w:rsidRDefault="00DE18EB" w:rsidP="00DE18EB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Место:</w:t>
      </w:r>
      <w:r>
        <w:rPr>
          <w:sz w:val="22"/>
          <w:szCs w:val="24"/>
        </w:rPr>
        <w:tab/>
        <w:t>.</w:t>
      </w:r>
    </w:p>
    <w:p w:rsidR="00DE18EB" w:rsidRDefault="00DE18EB" w:rsidP="006643CC">
      <w:pPr>
        <w:pStyle w:val="33"/>
        <w:numPr>
          <w:ilvl w:val="0"/>
          <w:numId w:val="12"/>
        </w:numPr>
        <w:shd w:val="clear" w:color="auto" w:fill="auto"/>
        <w:tabs>
          <w:tab w:val="left" w:pos="1342"/>
        </w:tabs>
        <w:spacing w:after="0" w:line="240" w:lineRule="auto"/>
        <w:ind w:right="40"/>
        <w:jc w:val="both"/>
        <w:rPr>
          <w:sz w:val="22"/>
          <w:szCs w:val="24"/>
        </w:rPr>
      </w:pPr>
      <w:r>
        <w:rPr>
          <w:sz w:val="22"/>
          <w:szCs w:val="24"/>
        </w:rPr>
        <w:t>Конкурсная комиссия по проведению конкурса на право размещения нестационарных торговых объектов в сельском поселении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DE18EB" w:rsidRDefault="00DE18EB" w:rsidP="006643CC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Председатель, Ф.И.О.</w:t>
      </w:r>
    </w:p>
    <w:p w:rsidR="00DE18EB" w:rsidRDefault="00DE18EB" w:rsidP="006643CC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Заместитель Председателя, Ф.И.О.</w:t>
      </w:r>
    </w:p>
    <w:p w:rsidR="00DE18EB" w:rsidRDefault="00DE18EB" w:rsidP="006643CC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Секретарь, Ф.И.О.</w:t>
      </w:r>
    </w:p>
    <w:p w:rsidR="00DE18EB" w:rsidRDefault="00DE18EB" w:rsidP="006643CC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Члены, Ф.И.О.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На заседании присутствуют</w:t>
      </w:r>
      <w:r>
        <w:rPr>
          <w:sz w:val="22"/>
          <w:szCs w:val="24"/>
        </w:rPr>
        <w:tab/>
        <w:t>из</w:t>
      </w:r>
      <w:r>
        <w:rPr>
          <w:sz w:val="22"/>
          <w:szCs w:val="24"/>
        </w:rPr>
        <w:tab/>
        <w:t>членов комиссии.</w:t>
      </w:r>
    </w:p>
    <w:p w:rsidR="00DE18EB" w:rsidRDefault="00DE18EB" w:rsidP="00DE18EB">
      <w:pPr>
        <w:pStyle w:val="33"/>
        <w:shd w:val="clear" w:color="auto" w:fill="auto"/>
        <w:spacing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Кворум имеется. Комиссия правомочная для принятия решений.</w:t>
      </w:r>
    </w:p>
    <w:p w:rsidR="00DE18EB" w:rsidRDefault="00DE18EB" w:rsidP="006643CC">
      <w:pPr>
        <w:pStyle w:val="33"/>
        <w:numPr>
          <w:ilvl w:val="0"/>
          <w:numId w:val="12"/>
        </w:numPr>
        <w:shd w:val="clear" w:color="auto" w:fill="auto"/>
        <w:tabs>
          <w:tab w:val="left" w:pos="1342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Процедура вскрытия конвертов с заявкой: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Предмет конкурса: Право на размещение нестационарного торгового объекта 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>
        <w:rPr>
          <w:sz w:val="22"/>
          <w:szCs w:val="24"/>
        </w:rPr>
        <w:t>в сельском поселении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муниципального района Ермекеевский район;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Организатор Конкурса: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>
        <w:rPr>
          <w:sz w:val="22"/>
          <w:szCs w:val="24"/>
        </w:rPr>
        <w:t>Предмет договора: размещение нестационарного торгового объекта на территории сельском поселении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муниципального района Ермекеевский район;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Извещение о проведении конкурса (дата и место размещения);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Дата вскрытия заявок: «</w:t>
      </w:r>
      <w:r>
        <w:rPr>
          <w:sz w:val="22"/>
          <w:szCs w:val="24"/>
        </w:rPr>
        <w:tab/>
        <w:t>»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года.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Время вскрытия заявок:</w:t>
      </w:r>
      <w:r>
        <w:rPr>
          <w:sz w:val="22"/>
          <w:szCs w:val="24"/>
        </w:rPr>
        <w:tab/>
        <w:t>ч.</w:t>
      </w:r>
      <w:r>
        <w:rPr>
          <w:sz w:val="22"/>
          <w:szCs w:val="24"/>
        </w:rPr>
        <w:tab/>
        <w:t>минут.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Место вскрытия заявок:</w:t>
      </w:r>
      <w:r>
        <w:rPr>
          <w:sz w:val="22"/>
          <w:szCs w:val="24"/>
        </w:rPr>
        <w:tab/>
        <w:t>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>
        <w:rPr>
          <w:sz w:val="22"/>
          <w:szCs w:val="24"/>
        </w:rPr>
        <w:t>Всего вскрыто заявок по каждому лоту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2"/>
          <w:szCs w:val="24"/>
        </w:rPr>
      </w:pPr>
      <w:r>
        <w:rPr>
          <w:sz w:val="22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>
        <w:rPr>
          <w:sz w:val="22"/>
          <w:szCs w:val="24"/>
        </w:rPr>
        <w:tab/>
        <w:t>час.</w:t>
      </w:r>
      <w:r>
        <w:rPr>
          <w:sz w:val="22"/>
          <w:szCs w:val="24"/>
        </w:rPr>
        <w:tab/>
        <w:t>мин.</w:t>
      </w:r>
    </w:p>
    <w:p w:rsidR="00DE18EB" w:rsidRDefault="00DE18EB" w:rsidP="00DE18EB">
      <w:pPr>
        <w:pStyle w:val="33"/>
        <w:shd w:val="clear" w:color="auto" w:fill="auto"/>
        <w:spacing w:after="0" w:line="240" w:lineRule="auto"/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>Подписи членов комиссии</w:t>
      </w:r>
    </w:p>
    <w:p w:rsidR="00DE18EB" w:rsidRDefault="00DE18EB" w:rsidP="006643CC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Председатель, подпись, Ф.И.О.</w:t>
      </w:r>
    </w:p>
    <w:p w:rsidR="00DE18EB" w:rsidRDefault="00DE18EB" w:rsidP="006643CC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Заместитель Председателя, подпись, Ф.И.О.</w:t>
      </w:r>
    </w:p>
    <w:p w:rsidR="00DE18EB" w:rsidRDefault="00DE18EB" w:rsidP="006643CC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Секретарь, подпись, Ф.И.О.</w:t>
      </w:r>
    </w:p>
    <w:p w:rsidR="00DE18EB" w:rsidRDefault="00DE18EB" w:rsidP="006643CC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266" w:line="240" w:lineRule="auto"/>
        <w:ind w:right="20"/>
        <w:jc w:val="right"/>
        <w:rPr>
          <w:sz w:val="22"/>
          <w:szCs w:val="24"/>
        </w:rPr>
      </w:pPr>
      <w:r>
        <w:rPr>
          <w:sz w:val="22"/>
          <w:szCs w:val="24"/>
        </w:rPr>
        <w:t>Члены, подписи, Ф.И.О.</w:t>
      </w:r>
    </w:p>
    <w:p w:rsidR="00DE18EB" w:rsidRDefault="00DE18EB" w:rsidP="00DE18EB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</w:p>
    <w:p w:rsidR="00DE18EB" w:rsidRDefault="00DE18EB" w:rsidP="00DE18EB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7 к Положению о порядке проведения конкурса на право размещения нестационарных торговых объектов на территории сельском поселении Среднекарамалинский сельсовет</w:t>
      </w:r>
      <w:r>
        <w:rPr>
          <w:b w:val="0"/>
          <w:sz w:val="24"/>
          <w:szCs w:val="28"/>
        </w:rPr>
        <w:t xml:space="preserve"> </w:t>
      </w:r>
      <w:r>
        <w:rPr>
          <w:b w:val="0"/>
          <w:sz w:val="22"/>
          <w:szCs w:val="24"/>
        </w:rPr>
        <w:t>муниципального района муниципального района Ермекеевский 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>
        <w:rPr>
          <w:sz w:val="22"/>
          <w:szCs w:val="24"/>
        </w:rPr>
        <w:t>Протокол</w:t>
      </w:r>
    </w:p>
    <w:p w:rsidR="00DE18EB" w:rsidRDefault="00DE18EB" w:rsidP="00DE18EB">
      <w:pPr>
        <w:pStyle w:val="33"/>
        <w:shd w:val="clear" w:color="auto" w:fill="auto"/>
        <w:spacing w:after="267" w:line="317" w:lineRule="exact"/>
        <w:ind w:firstLine="0"/>
        <w:rPr>
          <w:sz w:val="22"/>
          <w:szCs w:val="24"/>
        </w:rPr>
      </w:pPr>
      <w:r>
        <w:rPr>
          <w:sz w:val="22"/>
          <w:szCs w:val="24"/>
        </w:rPr>
        <w:t>рассмотрения заявок и определения победителей конкурса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DE18EB" w:rsidRDefault="00DE18EB" w:rsidP="006643CC">
      <w:pPr>
        <w:pStyle w:val="33"/>
        <w:numPr>
          <w:ilvl w:val="0"/>
          <w:numId w:val="15"/>
        </w:numPr>
        <w:shd w:val="clear" w:color="auto" w:fill="auto"/>
        <w:tabs>
          <w:tab w:val="left" w:pos="646"/>
        </w:tabs>
        <w:spacing w:after="0" w:line="509" w:lineRule="exact"/>
        <w:jc w:val="both"/>
        <w:rPr>
          <w:sz w:val="22"/>
          <w:szCs w:val="24"/>
        </w:rPr>
      </w:pPr>
      <w:r>
        <w:rPr>
          <w:sz w:val="22"/>
          <w:szCs w:val="24"/>
        </w:rPr>
        <w:t>Место рассмотрения заявок и проведения конкурса: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Дата: «</w:t>
      </w:r>
      <w:r>
        <w:rPr>
          <w:sz w:val="22"/>
          <w:szCs w:val="24"/>
        </w:rPr>
        <w:tab/>
        <w:t>»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года.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Время:</w:t>
      </w:r>
      <w:r>
        <w:rPr>
          <w:sz w:val="22"/>
          <w:szCs w:val="24"/>
        </w:rPr>
        <w:tab/>
        <w:t>ч.</w:t>
      </w:r>
      <w:r>
        <w:rPr>
          <w:sz w:val="22"/>
          <w:szCs w:val="24"/>
        </w:rPr>
        <w:tab/>
        <w:t>минут.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Место:</w:t>
      </w:r>
      <w:r>
        <w:rPr>
          <w:sz w:val="22"/>
          <w:szCs w:val="24"/>
        </w:rPr>
        <w:tab/>
        <w:t>.</w:t>
      </w:r>
    </w:p>
    <w:p w:rsidR="00DE18EB" w:rsidRDefault="00DE18EB" w:rsidP="006643CC">
      <w:pPr>
        <w:pStyle w:val="33"/>
        <w:numPr>
          <w:ilvl w:val="0"/>
          <w:numId w:val="15"/>
        </w:numPr>
        <w:shd w:val="clear" w:color="auto" w:fill="auto"/>
        <w:tabs>
          <w:tab w:val="left" w:pos="1409"/>
        </w:tabs>
        <w:ind w:right="20"/>
        <w:jc w:val="both"/>
        <w:rPr>
          <w:sz w:val="22"/>
          <w:szCs w:val="24"/>
        </w:rPr>
      </w:pPr>
      <w:r>
        <w:rPr>
          <w:sz w:val="22"/>
          <w:szCs w:val="24"/>
        </w:rPr>
        <w:t>Конкурсная комиссия по проведению конкурса на право размещения нестационарных торговых объектов в сельском поселении Среднекарамалинский сельсовет</w:t>
      </w:r>
      <w:r>
        <w:rPr>
          <w:sz w:val="24"/>
          <w:szCs w:val="28"/>
        </w:rPr>
        <w:t xml:space="preserve"> </w:t>
      </w:r>
      <w:r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DE18EB" w:rsidRDefault="00DE18EB" w:rsidP="00DE18EB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Председатель, Ф.И.О.</w:t>
      </w:r>
    </w:p>
    <w:p w:rsidR="00DE18EB" w:rsidRDefault="00DE18EB" w:rsidP="00DE18EB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Заместитель Председателя, Ф.И.О.</w:t>
      </w:r>
    </w:p>
    <w:p w:rsidR="00DE18EB" w:rsidRDefault="00DE18EB" w:rsidP="00DE18EB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Секретарь, Ф.И.О.</w:t>
      </w:r>
    </w:p>
    <w:p w:rsidR="00DE18EB" w:rsidRDefault="00DE18EB" w:rsidP="00DE18EB">
      <w:pPr>
        <w:pStyle w:val="33"/>
        <w:shd w:val="clear" w:color="auto" w:fill="auto"/>
        <w:spacing w:after="349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Члены, Ф.И.О.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На заседании присутствуют</w:t>
      </w:r>
      <w:r>
        <w:rPr>
          <w:sz w:val="22"/>
          <w:szCs w:val="24"/>
        </w:rPr>
        <w:tab/>
        <w:t>из</w:t>
      </w:r>
      <w:r>
        <w:rPr>
          <w:sz w:val="22"/>
          <w:szCs w:val="24"/>
        </w:rPr>
        <w:tab/>
        <w:t>членов комиссии.</w:t>
      </w:r>
    </w:p>
    <w:p w:rsidR="00DE18EB" w:rsidRDefault="00DE18EB" w:rsidP="00DE18EB">
      <w:pPr>
        <w:pStyle w:val="33"/>
        <w:shd w:val="clear" w:color="auto" w:fill="auto"/>
        <w:spacing w:after="308" w:line="260" w:lineRule="exact"/>
        <w:ind w:firstLine="680"/>
        <w:jc w:val="both"/>
        <w:rPr>
          <w:sz w:val="22"/>
          <w:szCs w:val="24"/>
        </w:rPr>
      </w:pPr>
      <w:r>
        <w:rPr>
          <w:sz w:val="22"/>
          <w:szCs w:val="24"/>
        </w:rPr>
        <w:t>Кворум имеется. Комиссия правомочная для принятия решений.</w:t>
      </w:r>
    </w:p>
    <w:p w:rsidR="00DE18EB" w:rsidRDefault="00DE18EB" w:rsidP="006643CC">
      <w:pPr>
        <w:pStyle w:val="33"/>
        <w:numPr>
          <w:ilvl w:val="0"/>
          <w:numId w:val="15"/>
        </w:numPr>
        <w:shd w:val="clear" w:color="auto" w:fill="auto"/>
        <w:tabs>
          <w:tab w:val="left" w:pos="646"/>
        </w:tabs>
        <w:spacing w:after="0"/>
        <w:jc w:val="both"/>
        <w:rPr>
          <w:sz w:val="22"/>
          <w:szCs w:val="24"/>
        </w:rPr>
      </w:pPr>
      <w:r>
        <w:rPr>
          <w:sz w:val="22"/>
          <w:szCs w:val="24"/>
        </w:rPr>
        <w:t>Рассмотрение и оценка заявок участников конкурса: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Конкурсной комиссией рассмотрено </w:t>
      </w:r>
      <w:r>
        <w:rPr>
          <w:sz w:val="22"/>
          <w:szCs w:val="24"/>
        </w:rPr>
        <w:tab/>
        <w:t xml:space="preserve"> </w:t>
      </w:r>
      <w:r>
        <w:rPr>
          <w:rStyle w:val="2pt"/>
          <w:sz w:val="22"/>
          <w:szCs w:val="24"/>
        </w:rPr>
        <w:t>(ед.)</w:t>
      </w:r>
      <w:r>
        <w:rPr>
          <w:sz w:val="22"/>
          <w:szCs w:val="24"/>
        </w:rPr>
        <w:t xml:space="preserve"> заявок на</w:t>
      </w:r>
    </w:p>
    <w:p w:rsidR="00DE18EB" w:rsidRDefault="00DE18EB" w:rsidP="00DE18EB">
      <w:pPr>
        <w:pStyle w:val="33"/>
        <w:shd w:val="clear" w:color="auto" w:fill="auto"/>
        <w:spacing w:after="0"/>
        <w:ind w:righ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соответствие требованиям, установленным конкурсной документацией, утвержденной распоряжением Администрации __________________и размещенной на официальном сайте Администрации в  сети «Интернет».</w:t>
      </w: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  <w:r>
        <w:rPr>
          <w:sz w:val="22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6"/>
        <w:gridCol w:w="1610"/>
        <w:gridCol w:w="1178"/>
        <w:gridCol w:w="1179"/>
        <w:gridCol w:w="1179"/>
        <w:gridCol w:w="1179"/>
        <w:gridCol w:w="1179"/>
        <w:gridCol w:w="1179"/>
      </w:tblGrid>
      <w:tr w:rsidR="00DE18EB" w:rsidTr="00DE18EB">
        <w:trPr>
          <w:cantSplit/>
          <w:trHeight w:val="44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Площадь, кв.м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Период размещения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допуске (об отказе в допуске)к участию в конкурсе, основания решения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Итоговое решение конкурсной комиссии</w:t>
            </w:r>
          </w:p>
        </w:tc>
      </w:tr>
      <w:tr w:rsidR="00DE18EB" w:rsidTr="00DE18EB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2"/>
                <w:szCs w:val="24"/>
              </w:rPr>
            </w:pPr>
          </w:p>
        </w:tc>
      </w:tr>
    </w:tbl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DE18EB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DE18EB" w:rsidRDefault="00DE18EB" w:rsidP="006643CC">
      <w:pPr>
        <w:pStyle w:val="33"/>
        <w:numPr>
          <w:ilvl w:val="0"/>
          <w:numId w:val="15"/>
        </w:numPr>
        <w:shd w:val="clear" w:color="auto" w:fill="auto"/>
        <w:spacing w:after="0"/>
        <w:ind w:right="20"/>
        <w:jc w:val="both"/>
        <w:rPr>
          <w:sz w:val="22"/>
          <w:szCs w:val="24"/>
        </w:rPr>
      </w:pPr>
      <w:r>
        <w:rPr>
          <w:sz w:val="22"/>
          <w:szCs w:val="24"/>
        </w:rPr>
        <w:t>Результаты рассмотрения заявок и определения победителей конкурса.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DE18EB" w:rsidTr="00DE18EB">
        <w:trPr>
          <w:cantSplit/>
          <w:trHeight w:val="39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лота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Участники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 баллов</w:t>
            </w:r>
          </w:p>
        </w:tc>
      </w:tr>
      <w:tr w:rsidR="00DE18EB" w:rsidTr="00DE18EB">
        <w:trPr>
          <w:cantSplit/>
          <w:trHeight w:val="3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pStyle w:val="33"/>
              <w:spacing w:after="0"/>
              <w:ind w:right="20"/>
              <w:jc w:val="left"/>
              <w:rPr>
                <w:sz w:val="22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2"/>
                <w:szCs w:val="24"/>
              </w:rPr>
            </w:pPr>
          </w:p>
          <w:p w:rsidR="00DE18EB" w:rsidRDefault="00DE18EB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EB" w:rsidRDefault="00DE18EB">
            <w:pPr>
              <w:rPr>
                <w:sz w:val="22"/>
              </w:rPr>
            </w:pPr>
          </w:p>
        </w:tc>
      </w:tr>
    </w:tbl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>
        <w:rPr>
          <w:sz w:val="22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>
        <w:rPr>
          <w:sz w:val="22"/>
          <w:szCs w:val="24"/>
        </w:rPr>
        <w:t>№ ______ с (наименование участника конкурса)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>
        <w:rPr>
          <w:sz w:val="22"/>
          <w:szCs w:val="24"/>
        </w:rPr>
        <w:t>Заседание комиссии завершено «____»__________20___ в ___час.___мин.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>
        <w:rPr>
          <w:sz w:val="22"/>
          <w:szCs w:val="24"/>
        </w:rPr>
        <w:t>Подписи членов комиссии:</w:t>
      </w:r>
    </w:p>
    <w:p w:rsidR="00DE18EB" w:rsidRDefault="00DE18EB" w:rsidP="00DE18EB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>
        <w:rPr>
          <w:sz w:val="22"/>
          <w:szCs w:val="24"/>
        </w:rPr>
        <w:t>5.Председатель, подпись, Ф.И.О.</w:t>
      </w:r>
    </w:p>
    <w:p w:rsidR="00DE18EB" w:rsidRDefault="00DE18EB" w:rsidP="00DE18EB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>
        <w:rPr>
          <w:sz w:val="22"/>
          <w:szCs w:val="24"/>
        </w:rPr>
        <w:t>6.Заместитель Председателя, подпись, Ф.И.О.</w:t>
      </w:r>
    </w:p>
    <w:p w:rsidR="00DE18EB" w:rsidRDefault="00DE18EB" w:rsidP="00DE18EB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>
        <w:rPr>
          <w:sz w:val="22"/>
          <w:szCs w:val="24"/>
        </w:rPr>
        <w:t>7.Секретарь, подпись, Ф.И.О.</w:t>
      </w:r>
    </w:p>
    <w:p w:rsidR="00DE18EB" w:rsidRDefault="00DE18EB" w:rsidP="00DE18EB">
      <w:pPr>
        <w:pStyle w:val="33"/>
        <w:shd w:val="clear" w:color="auto" w:fill="auto"/>
        <w:spacing w:after="349"/>
        <w:ind w:left="284" w:firstLine="567"/>
        <w:jc w:val="both"/>
        <w:rPr>
          <w:sz w:val="22"/>
          <w:szCs w:val="24"/>
        </w:rPr>
      </w:pPr>
      <w:r>
        <w:rPr>
          <w:sz w:val="22"/>
          <w:szCs w:val="24"/>
        </w:rPr>
        <w:t>8.Члены, подпись, Ф.И.О.</w:t>
      </w:r>
    </w:p>
    <w:p w:rsidR="00DE18EB" w:rsidRDefault="00DE18EB" w:rsidP="00DE18EB">
      <w:pPr>
        <w:widowControl/>
        <w:autoSpaceDE/>
        <w:autoSpaceDN/>
        <w:adjustRightInd/>
        <w:rPr>
          <w:rFonts w:eastAsia="Times New Roman" w:cs="Times New Roman"/>
          <w:sz w:val="22"/>
          <w:szCs w:val="24"/>
          <w:lang w:eastAsia="en-US"/>
        </w:rPr>
        <w:sectPr w:rsidR="00DE18EB">
          <w:type w:val="continuous"/>
          <w:pgSz w:w="11909" w:h="16838"/>
          <w:pgMar w:top="993" w:right="1128" w:bottom="851" w:left="1128" w:header="0" w:footer="3" w:gutter="0"/>
          <w:cols w:space="720"/>
        </w:sectPr>
      </w:pPr>
    </w:p>
    <w:p w:rsidR="00DE18EB" w:rsidRDefault="00DE18EB" w:rsidP="00DE18EB">
      <w:pPr>
        <w:ind w:left="5670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3825"/>
                <wp:effectExtent l="0" t="0" r="13335" b="63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151.1pt;margin-top:71.45pt;width:16.95pt;height:9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TowAIAALEFAAAOAAAAZHJzL2Uyb0RvYy54bWysVNuO0zAQfUfiHyy/Z3PZ9JJo01W3aRDS&#10;cpEWPsBNnMYisYPtNlkQ38JX8ITEN/STGDubbrsICQF5iMb2eDxnzpm5uu6bGu2pVEzwBPsXHkaU&#10;56JgfJvg9+8yZ46R0oQXpBacJvieKny9eP7sqmtjGohK1AWVCIJwFXdtgiut29h1VV7RhqgL0VIO&#10;h6WQDdGwlFu3kKSD6E3tBp43dTshi1aKnCoFu+lwiBc2flnSXL8pS0U1qhMMuWn7l/a/MX93cUXi&#10;rSRtxfKHNMhfZNEQxuHRY6iUaIJ2kv0SqmG5FEqU+iIXjSvKkuXUYgA0vvcEzV1FWmqxQHFUeyyT&#10;+n9h89f7txKxIsGXPkacNMDR4evhx+H74RuCLahP16oY3O5acNT9jeiBZ4tVtbci/6AQF6uK8C1d&#10;Sim6ipIC8rM33ZOrQxxlgmy6V6KAd8hOCxuoL2VjigflQBAdeLo/ckN7jXLYDPxJMJ1glMORH8w8&#10;z3Lnkni83EqlX1DRIGMkWAL1NjjZ3yoNMMB1dDFvcZGxurb01/xsAxyHHXgarpozk4Rl83PkRev5&#10;eh46YTBdO6GXps4yW4XONPNnk/QyXa1S/4t51w/jihUF5eaZUVl++GfMPWh80MRRW0rUrDDhTEpK&#10;bjerWqI9AWVn9jNkQfInbu55GvYYsDyB5AehdxNETjadz5wwCydONPPmjudHN9HUC6Mwzc4h3TJO&#10;/x0S6hIcTYLJoKXfYgOmH8k+wUbihmmYHTVrEjw/OpHYKHDNC0utJqwe7JNSmPQfSwEVG4m2ejUS&#10;HcSq+01vWyMY22AjinsQsBQgMFApzD0wKiE/YdTBDEmw+rgjkmJUv+TQBGbgjIYcjc1oEJ7D1QRr&#10;jAZzpYfBtGsl21YQeWyzJTRKxqyITUcNWQACs4C5YLE8zDAzeE7X1utx0i5+AgAA//8DAFBLAwQU&#10;AAYACAAAACEABn3IJt4AAAALAQAADwAAAGRycy9kb3ducmV2LnhtbEyPsU7EMAyGdyTeITISC+LS&#10;pKeKK01PCMHCxsHClmtMW9E4VZNryz09ZoLR/j/9/lztVz+IGafYBzKgNhkIpCa4nloD72/Pt3cg&#10;YrLk7BAIDXxjhH19eVHZ0oWFXnE+pFZwCcXSGuhSGkspY9Oht3ETRiTOPsPkbeJxaqWb7MLlfpA6&#10;ywrpbU98obMjPnbYfB1O3kCxPo03LzvUy7kZZvo4K5VQGXN9tT7cg0i4pj8YfvVZHWp2OoYTuSgG&#10;A3mmNaMcbPUOBBN5XigQR94UeguyruT/H+ofAAAA//8DAFBLAQItABQABgAIAAAAIQC2gziS/gAA&#10;AOEBAAATAAAAAAAAAAAAAAAAAAAAAABbQ29udGVudF9UeXBlc10ueG1sUEsBAi0AFAAGAAgAAAAh&#10;ADj9If/WAAAAlAEAAAsAAAAAAAAAAAAAAAAALwEAAF9yZWxzLy5yZWxzUEsBAi0AFAAGAAgAAAAh&#10;AGYONOjAAgAAsQUAAA4AAAAAAAAAAAAAAAAALgIAAGRycy9lMm9Eb2MueG1sUEsBAi0AFAAGAAgA&#10;AAAhAAZ9yCbeAAAACwEAAA8AAAAAAAAAAAAAAAAAGgUAAGRycy9kb3ducmV2LnhtbFBLBQYAAAAA&#10;BAAEAPMAAAAlBgAAAAA=&#10;" filled="f" stroked="f">
                <v:textbox style="mso-fit-shape-to-text:t" inset="0,0,0,0">
                  <w:txbxContent>
                    <w:p w:rsidR="00DE18EB" w:rsidRDefault="00DE18EB" w:rsidP="00DE18EB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23825"/>
                <wp:effectExtent l="0" t="0" r="13335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467.7pt;margin-top:178.45pt;width:16.95pt;height:9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EPwQIAALE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iwcEEI04a4Gj/bf9z/2P/HcEW1KdrVQxu9y046v5W9MCzzVW1dyL/pBAXy4rwDb2R&#10;UnQVJQXE55ub7tnVAUcZkHX3RhTwDtlqYYH6UjameFAOBOjA08ORG9prlMNm4E+CKYSYw5EfzDzP&#10;cueSeLzcSqVfUdEgYyRYAvUWnOzulDbBkHh0MW9xkbG6tvTX/MkGOA478DRcNWcmCMvmY+RFq/lq&#10;HjphMF05oZemzk22DJ1p5s8m6WW6XKb+V/OuH8YVKwrKzTOjsvzwz5g7aHzQxFFbStSsMHAmJCU3&#10;62Ut0Y6AsjP72ZLDycnNfRqGLQLk8iwlPwi92yBysul85oRZOHGimTd3PD+6jaZeGIVp9jSlO8bp&#10;v6eEugRHE9CYTecU9LPcgOkT2We5kbhhGmZHzZoEz49OJDYKXPHCUqsJqwf7rBQm/FMpgO6RaKtX&#10;I9FBrLpf97Y1Lsc2WIviAQQsBQgMVApzD4xKyC8YdTBDEqw+b4mkGNWvOTSBGTijIUdjPRqE53A1&#10;wRqjwVzqYTBtW8k2FSCPbXYDjZIxK2LTUUMUh/aCuWBzOcwwM3jO/63XadIufgEAAP//AwBQSwME&#10;FAAGAAgAAAAhAAevgo3fAAAACwEAAA8AAABkcnMvZG93bnJldi54bWxMj7FOwzAQhnck3sE6JBZE&#10;nTStwSFOhRAsbBQWNjc+kgj7HMVuEvr0mImOd/fpv++vdouzbMIx9J4U5KsMGFLjTU+tgo/3l9t7&#10;YCFqMtp6QgU/GGBXX15UujR+pjec9rFlKYRCqRV0MQ4l56Hp0Omw8gNSun350emYxrHlZtRzCneW&#10;r7NMcKd7Sh86PeBTh833/ugUiOV5uHmVuJ5PjZ3o85TnEXOlrq+WxwdgEZf4D8OfflKHOjkd/JFM&#10;YFaBLLabhCootkICS4QUsgB2SJs7sQFeV/y8Q/0LAAD//wMAUEsBAi0AFAAGAAgAAAAhALaDOJL+&#10;AAAA4QEAABMAAAAAAAAAAAAAAAAAAAAAAFtDb250ZW50X1R5cGVzXS54bWxQSwECLQAUAAYACAAA&#10;ACEAOP0h/9YAAACUAQAACwAAAAAAAAAAAAAAAAAvAQAAX3JlbHMvLnJlbHNQSwECLQAUAAYACAAA&#10;ACEAhR7RD8ECAACxBQAADgAAAAAAAAAAAAAAAAAuAgAAZHJzL2Uyb0RvYy54bWxQSwECLQAUAAYA&#10;CAAAACEAB6+Cjd8AAAALAQAADwAAAAAAAAAAAAAAAAAbBQAAZHJzL2Rvd25yZXYueG1sUEsFBgAA&#10;AAAEAAQA8wAAACcGAAAAAA==&#10;" filled="f" stroked="f">
                <v:textbox style="mso-fit-shape-to-text:t" inset="0,0,0,0">
                  <w:txbxContent>
                    <w:p w:rsidR="00DE18EB" w:rsidRDefault="00DE18EB" w:rsidP="00DE18EB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142875"/>
                <wp:effectExtent l="0" t="0" r="0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465.3pt;margin-top:263.35pt;width:22.5pt;height:11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fzvgIAALE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KQ58jDhpoUaHb4efhx+H7wi2ID99pxJwu+nAUQ9XYoA6W66quxbFR4W4WNWEb+ml&#10;lKKvKSkhPnvTPbk64igDsulfixLeITstLNBQydYkD9KBAB3qdHusDR00KmAziGaLGZwUcOS/iBee&#10;rZ1LkulyJ5V+SUWLjJFiCaW34GR/rTTQANfJxbzFRc6axpa/4Q82wHHcgafhqjkzQdhqfom9eB2t&#10;o9AJg/naCb0scy7zVejMc38xy15kq1XmfzXv+mFSs7Kk3DwzKcsP/6xydxofNXHUlhINKw2cCUnJ&#10;7WbVSLQnoOzcfqZYEPyJm/swDHsMXB5R8oPQuwpiJ59HCyfMw5kD6Y0cz4+v4rkXxmGWP6R0zTj9&#10;d0qoT3E8C2ajln7LzbPfU24kaZmG2dGwNsXR0YkkRoFrXtrSasKa0T5JhQn/PhWQsanQVq9GoqNY&#10;9bAZbGuEUxtsRHkLApYCBAZahLkHRi3kZ4x6mCEpVp92RFKMmlccmsAMnMmQk7GZDMILuJpijdFo&#10;rvQ4mHadZNsakKc2u4RGyZkVsemoMQpgYBYwFyyXuxlmBs/p2nrdT9rlLwAAAP//AwBQSwMEFAAG&#10;AAgAAAAhAGLQMkDfAAAACwEAAA8AAABkcnMvZG93bnJldi54bWxMj8FOwzAMhu9IvENkJC5oS1tY&#10;R0vTCSG4cGNw2S1rTFuROFWTtWVPjznB0b8//f5c7RZnxYRj6D0pSNcJCKTGm55aBR/vL6t7ECFq&#10;Mtp6QgXfGGBXX15UujR+pjec9rEVXEKh1Aq6GIdSytB06HRY+wGJd59+dDryOLbSjHrmcmdlliS5&#10;dLonvtDpAZ86bL72J6cgX56Hm9cCs/nc2IkO5zSNmCp1fbU8PoCIuMQ/GH71WR1qdjr6E5kgrILi&#10;NskZVbDJ8i0IJorthpMjJ3dFBrKu5P8f6h8AAAD//wMAUEsBAi0AFAAGAAgAAAAhALaDOJL+AAAA&#10;4QEAABMAAAAAAAAAAAAAAAAAAAAAAFtDb250ZW50X1R5cGVzXS54bWxQSwECLQAUAAYACAAAACEA&#10;OP0h/9YAAACUAQAACwAAAAAAAAAAAAAAAAAvAQAAX3JlbHMvLnJlbHNQSwECLQAUAAYACAAAACEA&#10;8P+n874CAACxBQAADgAAAAAAAAAAAAAAAAAuAgAAZHJzL2Uyb0RvYy54bWxQSwECLQAUAAYACAAA&#10;ACEAYtAyQN8AAAALAQAADwAAAAAAAAAAAAAAAAAYBQAAZHJzL2Rvd25yZXYueG1sUEsFBgAAAAAE&#10;AAQA8wAAACQGAAAAAA==&#10;" filled="f" stroked="f">
                <v:textbox style="mso-fit-shape-to-text:t" inset="0,0,0,0">
                  <w:txbxContent>
                    <w:p w:rsidR="00DE18EB" w:rsidRDefault="00DE18EB" w:rsidP="00DE18EB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152400"/>
                <wp:effectExtent l="0" t="0" r="1524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51.1pt;margin-top:355.9pt;width:33.3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N+vAIAALEFAAAOAAAAZHJzL2Uyb0RvYy54bWysVEtu2zAQ3RfoHQjuFX0qO5YQOUgsqyiQ&#10;foC0B6AlyiIqkSpJW0qDnqWn6KpAz+AjdUhZduxsirZaECPO8M3vzVxd902NtlQqJniC/QsPI8pz&#10;UTC+TvCnj5kzw0hpwgtSC04T/EAVvp6/fHHVtTENRCXqgkoEIFzFXZvgSus2dl2VV7Qh6kK0lIOy&#10;FLIhGn7l2i0k6QC9qd3A86ZuJ2TRSpFTpeA2HZR4bvHLkub6fVkqqlGdYIhN21Pac2VOd35F4rUk&#10;bcXyfRjkL6JoCOPg9ACVEk3QRrJnUA3LpVCi1Be5aFxRliynNgfIxvfOsrmvSEttLlAc1R7KpP4f&#10;bP5u+0EiVkDvJhhx0kCPdt93v3Y/dz8QXEF9ulbFYHbfgqHub0UPtjZX1d6J/LNCXCwqwtf0RkrR&#10;VZQUEJ9vXrpPng44yoCsureiAD9ko4UF6kvZmOJBORCgQ58eDr2hvUY5XIZBEPmgyUHlT4LQs71z&#10;STw+bqXSr6lokBESLKH1Fpxs75Q2wZB4NDG+uMhYXdv21/zkAgyHG3ANT43OBGG7+Rh50XK2nIVO&#10;GEyXTuilqXOTLUJnmvmXk/RVulik/jfj1w/jihUF5cbNyCw//LPO7Tk+cOLALSVqVhg4E5KS69Wi&#10;lmhLgNmZ/WzJQXM0c0/DsEWAXM5S8qGat0HkZNPZpRNm4cSJLr2Z4/nRbTT1wihMs9OU7hin/54S&#10;6hIcTYLJwKVj0Ge5efZ7nhuJG6Zhd9SsSfDsYERiw8AlL2xrNWH1ID8phQn/WApo99hoy1dD0YGs&#10;ul/1djQOY7ASxQMQWAogGHAR9h4IlZBfMepghyRYfdkQSTGq33AYArNwRkGOwmoUCM/haYI1RoO4&#10;0MNi2rSSrStAHsfsBgYlY5bEZqKGKPbjBXvB5rLfYWbxPP23VsdNO/8NAAD//wMAUEsDBBQABgAI&#10;AAAAIQCVLG4R3gAAAAsBAAAPAAAAZHJzL2Rvd25yZXYueG1sTI9BT4QwEIXvJv6HZky8mN1SiCwi&#10;ZWOMXry5evHWpSMQ6ZTQLuD+eseT3mbmvbz5XrVf3SBmnELvSYPaJiCQGm97ajW8vz1vChAhGrJm&#10;8IQavjHAvr68qExp/UKvOB9iKziEQmk0dDGOpZSh6dCZsPUjEmuffnIm8jq10k5m4XA3yDRJculM&#10;T/yhMyM+dth8HU5OQ74+jTcvd5gu52aY6eOsVESl9fXV+nAPIuIa/8zwi8/oUDPT0Z/IBjFoyJI0&#10;ZauGnVLcgR1ZXvBw5Et2W4CsK/m/Q/0DAAD//wMAUEsBAi0AFAAGAAgAAAAhALaDOJL+AAAA4QEA&#10;ABMAAAAAAAAAAAAAAAAAAAAAAFtDb250ZW50X1R5cGVzXS54bWxQSwECLQAUAAYACAAAACEAOP0h&#10;/9YAAACUAQAACwAAAAAAAAAAAAAAAAAvAQAAX3JlbHMvLnJlbHNQSwECLQAUAAYACAAAACEAe6Vj&#10;frwCAACxBQAADgAAAAAAAAAAAAAAAAAuAgAAZHJzL2Uyb0RvYy54bWxQSwECLQAUAAYACAAAACEA&#10;lSxuEd4AAAALAQAADwAAAAAAAAAAAAAAAAAWBQAAZHJzL2Rvd25yZXYueG1sUEsFBgAAAAAEAAQA&#10;8wAAACEGAAAAAA==&#10;" filled="f" stroked="f">
                <v:textbox style="mso-fit-shape-to-text:t" inset="0,0,0,0">
                  <w:txbxContent>
                    <w:p w:rsidR="00DE18EB" w:rsidRDefault="00DE18EB" w:rsidP="00DE18EB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123825"/>
                <wp:effectExtent l="0" t="0" r="2540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221.9pt;margin-top:169.7pt;width:236.8pt;height:9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e7wQIAALIFAAAOAAAAZHJzL2Uyb0RvYy54bWysVEtu2zAQ3RfoHQjuFX0iy5YQOUgsqyiQ&#10;foC0B6AlyiIqkSpJW06DnqWn6KpAz+AjdUhZtpNuirZaECNy+Dgz781cXe/aBm2pVEzwFPsXHkaU&#10;F6JkfJ3ijx9yZ4aR0oSXpBGcpviBKnw9f/niqu8SGohaNCWVCEC4SvouxbXWXeK6qqhpS9SF6CiH&#10;w0rIlmj4lWu3lKQH9LZxA8+L3F7IspOioErBbjYc4rnFrypa6HdVpahGTYohNm1XadeVWd35FUnW&#10;knQ1Kw5hkL+IoiWMw6NHqIxogjaS/QbVskIKJSp9UYjWFVXFCmpzgGx871k29zXpqM0FiqO6Y5nU&#10;/4Mt3m7fS8RK4C7CiJMWONp/2//c/9h/R7AF9ek7lYDbfQeOencrduBrc1XdnSg+KcTFoiZ8TW+k&#10;FH1NSQnx+eame3Z1wFEGZNW/ESW8QzZaWKBdJVtTPCgHAnTg6eHIDd1pVMDmpedNLyM4KuDMD6ae&#10;Z8lzSTLe7qTSr6hokTFSLIF7i062d0qbaEgyupjHuMhZ01j+G/5kAxyHHXgbrpozE4Wl8zH24uVs&#10;OQudMIiWTuhlmXOTL0Inyv3pJLvMFovM/2re9cOkZmVJuXlmlJYf/hl1B5EPojiKS4mGlQbOhKTk&#10;erVoJNoSkHZuP1tzODm5uU/DsEWAXJ6l5AehdxvETh7Npk6YhxMnnnozx/Pj2zjywjjM8qcp3TFO&#10;/z0l1Kc4ngSTQUynoJ/lBkyfyD7LjSQt0zA8GtameHZ0IomR4JKXllpNWDPYZ6Uw4Z9KAXSPRFvB&#10;Go0OatW71c72xrEPVqJ8AAVLAQIDLcLgA6MW8gtGPQyRFKvPGyIpRs1rDl1gJs5oyNFYjQbhBVxN&#10;scZoMBd6mEybTrJ1Dchjn91Ap+TMiti01BDFob9gMNhcDkPMTJ7zf+t1GrXzXwAAAP//AwBQSwME&#10;FAAGAAgAAAAhAD8ZvyjgAAAACwEAAA8AAABkcnMvZG93bnJldi54bWxMjzFPwzAQhXck/oN1SCyI&#10;Om5CaUKcCiFY2FpY2Nz4SCLicxS7Seiv55hgu3v39N535W5xvZhwDJ0nDWqVgECqve2o0fD+9nK7&#10;BRGiIWt6T6jhGwPsqsuL0hTWz7TH6RAbwSEUCqOhjXEopAx1i86ElR+Q+PbpR2cir2Mj7WhmDne9&#10;XCfJRjrTETe0ZsCnFuuvw8lp2CzPw81rjuv5XPcTfZyViqi0vr5aHh9ARFzinxl+8RkdKmY6+hPZ&#10;IHoNWZYyetSQpnkGgh25uufhyMrdNgdZlfL/D9UPAAAA//8DAFBLAQItABQABgAIAAAAIQC2gziS&#10;/gAAAOEBAAATAAAAAAAAAAAAAAAAAAAAAABbQ29udGVudF9UeXBlc10ueG1sUEsBAi0AFAAGAAgA&#10;AAAhADj9If/WAAAAlAEAAAsAAAAAAAAAAAAAAAAALwEAAF9yZWxzLy5yZWxzUEsBAi0AFAAGAAgA&#10;AAAhAMD/Z7vBAgAAsgUAAA4AAAAAAAAAAAAAAAAALgIAAGRycy9lMm9Eb2MueG1sUEsBAi0AFAAG&#10;AAgAAAAhAD8ZvyjgAAAACwEAAA8AAAAAAAAAAAAAAAAAGwUAAGRycy9kb3ducmV2LnhtbFBLBQYA&#10;AAAABAAEAPMAAAAoBgAAAAA=&#10;" filled="f" stroked="f">
                <v:textbox style="mso-fit-shape-to-text:t" inset="0,0,0,0">
                  <w:txbxContent>
                    <w:p w:rsidR="00DE18EB" w:rsidRDefault="00DE18EB" w:rsidP="00DE18EB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142875"/>
                <wp:effectExtent l="0" t="0" r="8255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EB" w:rsidRDefault="00DE18EB" w:rsidP="00DE18E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503.5pt;margin-top:0;width:207.85pt;height:11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9dwAIAALI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IlcDfFiJMWONp/3//a/9z/QLAF9ek7lYDbfQeOencrduBrc1XdnSg+KcTFoiZ8TW+k&#10;FH1NSQnx+eame3Z1wFEGZNW/ESW8QzZaWKBdJVtTPCgHAnTg6eHIDd1pVMBmEF3GUTzBqIAzP4y8&#10;iSXPJcl4u5NKv6KiRcZIsQTuLTrZ3iltoiHJ6GIe4yJnTWP5b/ijDXAcduBtuGrOTBSWzq+xFy9n&#10;y1nohEG0dEIvy5ybfBE6Ue5PJ9lltlhk/jfzrh8mNStLys0zo7T88M+oO4h8EMVRXEo0rDRwJiQl&#10;16tFI9GWgLRz+9maw8nJzX0chi0C5PIkJT8IvdsgdvJoNnXCPJw48dSbOZ4f38aRF8Zhlj9O6Y5x&#10;+u8poT7F8SSYDGI6Bf0kN89+z3MjScs0DI+GtSmeHZ1IYiS45KWlVhPWDPZZKUz4p1IA3SPRVrBG&#10;o4Na9W61s71x7IOVKB9AwVKAwECmMPjAqIX8glEPQyTF6vOGSIpR85pDF5iJMxpyNFajQXgBV1Os&#10;MRrMhR4m06aTbF0D8thnN9ApObMiNi01RHHoLxgMNpfDEDOT5/zfep1G7fw3AAAA//8DAFBLAwQU&#10;AAYACAAAACEAH3e3it0AAAAJAQAADwAAAGRycy9kb3ducmV2LnhtbEyPwU7DMBBE70j8g7VIXBC1&#10;Y0ELIU6FEFy4Ubhwc+MlibDXUewmoV/P9gSXlUYzmn1TbZfgxYRj6iMZKFYKBFITXU+tgY/3l+s7&#10;EClbctZHQgM/mGBbn59VtnRxpjecdrkVXEKptAa6nIdSytR0GGxaxQGJva84BptZjq10o525PHip&#10;lVrLYHviD50d8KnD5nt3CAbWy/Nw9XqPej42fqLPY1FkLIy5vFgeH0BkXPJfGE74jA41M+3jgVwS&#10;nrVSGx6TDfA9+Tdab0DsDWh9C7Ku5P8F9S8AAAD//wMAUEsBAi0AFAAGAAgAAAAhALaDOJL+AAAA&#10;4QEAABMAAAAAAAAAAAAAAAAAAAAAAFtDb250ZW50X1R5cGVzXS54bWxQSwECLQAUAAYACAAAACEA&#10;OP0h/9YAAACUAQAACwAAAAAAAAAAAAAAAAAvAQAAX3JlbHMvLnJlbHNQSwECLQAUAAYACAAAACEA&#10;CHcfXcACAACyBQAADgAAAAAAAAAAAAAAAAAuAgAAZHJzL2Uyb0RvYy54bWxQSwECLQAUAAYACAAA&#10;ACEAH3e3it0AAAAJAQAADwAAAAAAAAAAAAAAAAAaBQAAZHJzL2Rvd25yZXYueG1sUEsFBgAAAAAE&#10;AAQA8wAAACQGAAAAAA==&#10;" filled="f" stroked="f">
                <v:textbox style="mso-fit-shape-to-text:t" inset="0,0,0,0">
                  <w:txbxContent>
                    <w:p w:rsidR="00DE18EB" w:rsidRDefault="00DE18EB" w:rsidP="00DE18EB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 xml:space="preserve">Приложение № 8 к Положению </w:t>
      </w:r>
    </w:p>
    <w:p w:rsidR="00DE18EB" w:rsidRDefault="00DE18EB" w:rsidP="00DE18EB">
      <w:pPr>
        <w:ind w:left="5670"/>
        <w:rPr>
          <w:sz w:val="22"/>
        </w:rPr>
      </w:pPr>
      <w:r>
        <w:rPr>
          <w:sz w:val="22"/>
        </w:rPr>
        <w:t>о порядке проведения конкурса на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ind w:left="5670"/>
        <w:rPr>
          <w:b/>
          <w:sz w:val="22"/>
        </w:rPr>
      </w:pPr>
    </w:p>
    <w:p w:rsidR="00DE18EB" w:rsidRDefault="00DE18EB" w:rsidP="00DE18EB">
      <w:pPr>
        <w:pStyle w:val="33"/>
        <w:shd w:val="clear" w:color="auto" w:fill="auto"/>
        <w:spacing w:after="47"/>
        <w:ind w:right="20" w:firstLine="1140"/>
        <w:rPr>
          <w:sz w:val="22"/>
          <w:szCs w:val="24"/>
        </w:rPr>
      </w:pPr>
      <w:r>
        <w:rPr>
          <w:sz w:val="22"/>
          <w:szCs w:val="24"/>
        </w:rPr>
        <w:t>Протокол об отказе от заключения договора на право размещения нестационарного торгового объекта на территории сельского поселения Среднекарамалинский сельсовет муниципального района Ермекеевский район РБ</w:t>
      </w:r>
    </w:p>
    <w:p w:rsidR="00DE18EB" w:rsidRDefault="00DE18EB" w:rsidP="00DE18EB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Дата составления:</w:t>
      </w:r>
      <w:r>
        <w:rPr>
          <w:sz w:val="22"/>
          <w:szCs w:val="24"/>
        </w:rPr>
        <w:tab/>
        <w:t>года.</w:t>
      </w:r>
    </w:p>
    <w:p w:rsidR="00DE18EB" w:rsidRDefault="00DE18EB" w:rsidP="00DE18EB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Место составления протокола</w:t>
      </w:r>
      <w:r>
        <w:rPr>
          <w:sz w:val="22"/>
          <w:szCs w:val="24"/>
        </w:rPr>
        <w:tab/>
        <w:t>.</w:t>
      </w:r>
    </w:p>
    <w:p w:rsidR="00DE18EB" w:rsidRDefault="00DE18EB" w:rsidP="00DE18EB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Наименование конкурса:</w:t>
      </w:r>
      <w:r>
        <w:rPr>
          <w:sz w:val="22"/>
          <w:szCs w:val="24"/>
        </w:rPr>
        <w:tab/>
        <w:t>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3874"/>
          <w:tab w:val="lef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Дата проведения конкурса: «</w:t>
      </w:r>
      <w:r>
        <w:rPr>
          <w:sz w:val="22"/>
          <w:szCs w:val="24"/>
        </w:rPr>
        <w:tab/>
        <w:t>»</w:t>
      </w:r>
      <w:r>
        <w:rPr>
          <w:sz w:val="22"/>
          <w:szCs w:val="24"/>
        </w:rPr>
        <w:tab/>
        <w:t>20</w:t>
      </w:r>
      <w:r>
        <w:rPr>
          <w:sz w:val="22"/>
          <w:szCs w:val="24"/>
        </w:rPr>
        <w:tab/>
        <w:t>года.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Время проведения конкурса:</w:t>
      </w:r>
      <w:r>
        <w:rPr>
          <w:sz w:val="22"/>
          <w:szCs w:val="24"/>
        </w:rPr>
        <w:tab/>
        <w:t>ч .</w:t>
      </w:r>
      <w:r>
        <w:rPr>
          <w:sz w:val="22"/>
          <w:szCs w:val="24"/>
        </w:rPr>
        <w:tab/>
        <w:t>минут.</w:t>
      </w:r>
    </w:p>
    <w:p w:rsidR="00DE18EB" w:rsidRDefault="00DE18EB" w:rsidP="00DE18EB">
      <w:pPr>
        <w:pStyle w:val="33"/>
        <w:shd w:val="clear" w:color="auto" w:fill="auto"/>
        <w:spacing w:after="303" w:line="260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Место проведения конкурса: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Лот конкурса: №</w:t>
      </w:r>
      <w:r>
        <w:rPr>
          <w:sz w:val="22"/>
          <w:szCs w:val="24"/>
        </w:rPr>
        <w:tab/>
        <w:t>, описание лота: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Месторасположение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вид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специализация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площадь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период размещения</w:t>
      </w:r>
      <w:r>
        <w:rPr>
          <w:sz w:val="22"/>
          <w:szCs w:val="24"/>
        </w:rPr>
        <w:tab/>
      </w:r>
    </w:p>
    <w:p w:rsidR="00DE18EB" w:rsidRDefault="00DE18EB" w:rsidP="00DE18EB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2"/>
          <w:szCs w:val="24"/>
        </w:rPr>
      </w:pPr>
      <w:r>
        <w:rPr>
          <w:sz w:val="22"/>
          <w:szCs w:val="24"/>
        </w:rPr>
        <w:t>конкурсное предложение</w:t>
      </w:r>
    </w:p>
    <w:p w:rsidR="00DE18EB" w:rsidRDefault="00DE18EB" w:rsidP="00DE18EB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2"/>
          <w:szCs w:val="24"/>
        </w:rPr>
      </w:pPr>
      <w:r>
        <w:rPr>
          <w:sz w:val="22"/>
          <w:szCs w:val="24"/>
        </w:rPr>
        <w:t>Информация об участнике конкурса, который отказывается от заключения договора</w:t>
      </w:r>
      <w:r>
        <w:rPr>
          <w:sz w:val="22"/>
          <w:szCs w:val="24"/>
        </w:rPr>
        <w:tab/>
        <w:t>.</w:t>
      </w:r>
    </w:p>
    <w:p w:rsidR="00DE18EB" w:rsidRDefault="00DE18EB" w:rsidP="00DE18EB">
      <w:pPr>
        <w:pStyle w:val="33"/>
        <w:shd w:val="clear" w:color="auto" w:fill="auto"/>
        <w:spacing w:after="647" w:line="260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Причина составления протокола об отказе от заключения договора</w:t>
      </w:r>
    </w:p>
    <w:p w:rsidR="00DE18EB" w:rsidRDefault="00DE18EB" w:rsidP="00DE18EB">
      <w:pPr>
        <w:pStyle w:val="33"/>
        <w:shd w:val="clear" w:color="auto" w:fill="auto"/>
        <w:spacing w:after="307" w:line="260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Подписи членов комиссии.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Председатель, подпись, Ф.И.О.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2"/>
          <w:szCs w:val="24"/>
        </w:rPr>
      </w:pPr>
      <w:r>
        <w:rPr>
          <w:sz w:val="22"/>
          <w:szCs w:val="24"/>
        </w:rPr>
        <w:t>Заместитель Председателя, подпись, Ф.И.О. Секретарь, подпись, Ф.И.О.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t>Члены комиссии, подписи, Ф.И.О.</w:t>
      </w:r>
    </w:p>
    <w:p w:rsidR="00DE18EB" w:rsidRDefault="00DE18EB" w:rsidP="00DE18EB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DE18EB" w:rsidRDefault="00DE18EB" w:rsidP="00DE18EB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Приложение № 5 к решению Совета сельского поселения Среднекарамалинский сельсовет муниципального района Ермекеевский  район Республики Башкортостан</w:t>
      </w:r>
    </w:p>
    <w:p w:rsidR="00DE18EB" w:rsidRDefault="00DE18EB" w:rsidP="00DE18EB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от 16 декабря 2021  года  № 22/12</w:t>
      </w:r>
    </w:p>
    <w:p w:rsidR="00DE18EB" w:rsidRDefault="00DE18EB" w:rsidP="00DE18EB">
      <w:pPr>
        <w:pStyle w:val="33"/>
        <w:shd w:val="clear" w:color="auto" w:fill="auto"/>
        <w:spacing w:after="349"/>
        <w:ind w:left="-567" w:firstLine="851"/>
        <w:rPr>
          <w:sz w:val="24"/>
        </w:rPr>
      </w:pPr>
    </w:p>
    <w:p w:rsidR="00DE18EB" w:rsidRDefault="00DE18EB" w:rsidP="00DE18EB">
      <w:pPr>
        <w:pStyle w:val="33"/>
        <w:shd w:val="clear" w:color="auto" w:fill="auto"/>
        <w:spacing w:after="349"/>
        <w:ind w:left="284" w:firstLine="567"/>
        <w:rPr>
          <w:sz w:val="24"/>
          <w:szCs w:val="28"/>
        </w:rPr>
      </w:pPr>
      <w:r>
        <w:rPr>
          <w:sz w:val="24"/>
          <w:szCs w:val="28"/>
        </w:rPr>
        <w:t>Положение о комиссии по проведению конкурса на право размещения нестационарных торговых объектов на территории сельского поселения  Среднекарамалинский сельсовет  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spacing w:after="178" w:line="260" w:lineRule="exact"/>
        <w:ind w:left="-567" w:firstLine="851"/>
        <w:rPr>
          <w:sz w:val="24"/>
          <w:szCs w:val="28"/>
        </w:rPr>
      </w:pPr>
      <w:r>
        <w:rPr>
          <w:sz w:val="24"/>
          <w:szCs w:val="28"/>
        </w:rPr>
        <w:t>1. Общие положения</w:t>
      </w:r>
    </w:p>
    <w:p w:rsidR="00DE18EB" w:rsidRDefault="00DE18EB" w:rsidP="00DE18EB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Комиссия по проведению конкурсов на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DE18EB" w:rsidRDefault="00DE18EB" w:rsidP="00DE18EB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Комиссия в своей деятельности руководствуется федеральными законами, законами Республики Башкортостан, нормативно-правовыми актами муниципального района Ермекеевский район Башкортостан и настоящим Положением.</w:t>
      </w:r>
    </w:p>
    <w:p w:rsidR="00DE18EB" w:rsidRDefault="00DE18EB" w:rsidP="00DE18EB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4"/>
          <w:szCs w:val="28"/>
        </w:rPr>
      </w:pPr>
      <w:r>
        <w:rPr>
          <w:sz w:val="24"/>
          <w:szCs w:val="28"/>
        </w:rPr>
        <w:t>2. Полномочия Комиссии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t>Комиссия: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t>осуществляет вскрытие конвертов с конкурсной документацией.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рассматривает и оценивает заявления на участие в конкурсе и документы, 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4"/>
          <w:szCs w:val="28"/>
        </w:rPr>
      </w:pPr>
      <w:r>
        <w:rPr>
          <w:sz w:val="24"/>
          <w:szCs w:val="28"/>
        </w:rPr>
        <w:t>представленные участниками конкурса.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t>определяет победителя конкурса.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t>оформляет протоколы заседаний конкурсной комиссии.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Конкурсная комиссия продлевает срок приема заявительных документов и 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  <w:r>
        <w:rPr>
          <w:sz w:val="24"/>
          <w:szCs w:val="28"/>
        </w:rPr>
        <w:t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 по основаниям установленными пунктами Положения о порядке размещения нестационарных торговых объектов на территории сельского поселения  Среднекарамалинский сельсовет муниципального района Ермекеевский район.</w:t>
      </w:r>
    </w:p>
    <w:p w:rsidR="00DE18EB" w:rsidRDefault="00DE18EB" w:rsidP="00DE18EB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4"/>
          <w:szCs w:val="28"/>
        </w:rPr>
      </w:pPr>
      <w:r>
        <w:rPr>
          <w:sz w:val="24"/>
          <w:szCs w:val="28"/>
        </w:rPr>
        <w:t>3. Организация деятельности Комиссии</w:t>
      </w:r>
    </w:p>
    <w:p w:rsidR="00DE18EB" w:rsidRDefault="00DE18EB" w:rsidP="00DE18EB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 Комиссии утверждается постановлением главы Администрации </w:t>
      </w:r>
    </w:p>
    <w:p w:rsidR="00DE18EB" w:rsidRDefault="00DE18EB" w:rsidP="00DE18EB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сельского поселения (далее - Администрация) и состоит из председателя,  </w:t>
      </w:r>
    </w:p>
    <w:p w:rsidR="00DE18EB" w:rsidRDefault="00DE18EB" w:rsidP="00DE18EB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секретаря и не менее пяти членов Комиссии.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Работой Комиссии руководит Председатель. В отсутствии председателя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Комиссии его функции осуществляет заместитель председателя Комиссии.</w:t>
      </w:r>
    </w:p>
    <w:p w:rsidR="00DE18EB" w:rsidRDefault="00DE18EB" w:rsidP="00DE18EB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Заседания Комиссии проводятся по мере необходимости.</w:t>
      </w:r>
    </w:p>
    <w:p w:rsidR="00DE18EB" w:rsidRDefault="00DE18EB" w:rsidP="00DE18EB">
      <w:pPr>
        <w:pStyle w:val="33"/>
        <w:shd w:val="clear" w:color="auto" w:fill="auto"/>
        <w:spacing w:after="0"/>
        <w:ind w:left="284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Заседание Комиссии считается правомочным, если на нем присутствуют более</w:t>
      </w:r>
    </w:p>
    <w:p w:rsidR="00DE18EB" w:rsidRDefault="00DE18EB" w:rsidP="00DE18EB">
      <w:pPr>
        <w:pStyle w:val="33"/>
        <w:shd w:val="clear" w:color="auto" w:fill="auto"/>
        <w:spacing w:after="0"/>
        <w:ind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DE18EB" w:rsidRDefault="00DE18EB" w:rsidP="00DE18EB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Комиссия принимает решения открытым голосованием. Решение считается </w:t>
      </w:r>
    </w:p>
    <w:p w:rsidR="00DE18EB" w:rsidRDefault="00DE18EB" w:rsidP="00DE18EB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принятым, если за него проголосовало более половины от числа членов </w:t>
      </w:r>
    </w:p>
    <w:p w:rsidR="00DE18EB" w:rsidRDefault="00DE18EB" w:rsidP="00DE18EB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Комиссии, присутствующих на ее заседании.</w:t>
      </w:r>
    </w:p>
    <w:p w:rsidR="00DE18EB" w:rsidRDefault="00DE18EB" w:rsidP="00DE18EB">
      <w:pPr>
        <w:pStyle w:val="33"/>
        <w:shd w:val="clear" w:color="auto" w:fill="auto"/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случае равенства голосов голос председателя Комиссии является решающим.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Решение оформляется протоколом, который подписывается председателем      конкурсной комиссии и секретарем.</w:t>
      </w:r>
    </w:p>
    <w:p w:rsidR="00DE18EB" w:rsidRDefault="00DE18EB" w:rsidP="00DE18EB">
      <w:pPr>
        <w:pStyle w:val="33"/>
        <w:shd w:val="clear" w:color="auto" w:fill="auto"/>
        <w:spacing w:after="0"/>
        <w:ind w:left="-567" w:firstLine="851"/>
        <w:jc w:val="both"/>
        <w:rPr>
          <w:sz w:val="24"/>
          <w:szCs w:val="28"/>
        </w:rPr>
      </w:pPr>
      <w:r>
        <w:rPr>
          <w:sz w:val="24"/>
          <w:szCs w:val="28"/>
        </w:rPr>
        <w:t>В протоколе указываются: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предмет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состав конкурсной комиссии;</w:t>
      </w:r>
    </w:p>
    <w:p w:rsidR="00DE18EB" w:rsidRDefault="00DE18EB" w:rsidP="00DE18EB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-       наименование участников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победителя (победителей) конкурса;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20"/>
        </w:tabs>
        <w:spacing w:after="0"/>
        <w:ind w:right="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основания принятия решения об отклонении заявлений на участие в </w:t>
      </w:r>
    </w:p>
    <w:p w:rsidR="00DE18EB" w:rsidRDefault="00DE18EB" w:rsidP="00DE18EB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конкурсе (при необходимости);</w:t>
      </w:r>
    </w:p>
    <w:p w:rsidR="00DE18EB" w:rsidRDefault="00DE18EB" w:rsidP="006643CC">
      <w:pPr>
        <w:pStyle w:val="33"/>
        <w:numPr>
          <w:ilvl w:val="0"/>
          <w:numId w:val="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основания признания конкурса несостоявшимся (при необходимости);</w:t>
      </w:r>
    </w:p>
    <w:p w:rsidR="00DE18EB" w:rsidRDefault="00DE18EB" w:rsidP="006643CC">
      <w:pPr>
        <w:pStyle w:val="33"/>
        <w:numPr>
          <w:ilvl w:val="2"/>
          <w:numId w:val="4"/>
        </w:numPr>
        <w:shd w:val="clear" w:color="auto" w:fill="auto"/>
        <w:tabs>
          <w:tab w:val="left" w:pos="920"/>
        </w:tabs>
        <w:spacing w:after="0" w:line="326" w:lineRule="exact"/>
        <w:ind w:right="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срок, на который, размещается нестационарный торговый объект и объект </w:t>
      </w:r>
    </w:p>
    <w:p w:rsidR="00DE18EB" w:rsidRDefault="00DE18EB" w:rsidP="00DE18EB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по оказанию услуг.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Протокол</w:t>
      </w:r>
      <w:r>
        <w:rPr>
          <w:sz w:val="24"/>
          <w:szCs w:val="28"/>
        </w:rPr>
        <w:tab/>
        <w:t xml:space="preserve">о результатах конкурса является основанием для 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заключения с победителем договора на право размещения нестационарного </w:t>
      </w:r>
    </w:p>
    <w:p w:rsidR="00DE18EB" w:rsidRDefault="00DE18EB" w:rsidP="00DE18EB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передвижного торгового объекта </w:t>
      </w: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Ермекеевский район.</w:t>
      </w: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ind w:left="5387"/>
        <w:rPr>
          <w:sz w:val="22"/>
          <w:lang w:eastAsia="en-US"/>
        </w:rPr>
      </w:pPr>
      <w:r>
        <w:rPr>
          <w:sz w:val="22"/>
          <w:lang w:eastAsia="en-US"/>
        </w:rPr>
        <w:lastRenderedPageBreak/>
        <w:t>Приложение № 6 к решению Совета</w:t>
      </w:r>
    </w:p>
    <w:p w:rsidR="00DE18EB" w:rsidRDefault="00DE18EB" w:rsidP="00DE18EB">
      <w:pPr>
        <w:pStyle w:val="ConsPlusNormal"/>
        <w:tabs>
          <w:tab w:val="left" w:pos="8556"/>
        </w:tabs>
        <w:ind w:left="5387"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Среднекарамалинский сельсовет муниципального района</w:t>
      </w: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Ермекеевский район</w:t>
      </w: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Республики Башкортостан</w:t>
      </w:r>
    </w:p>
    <w:p w:rsidR="00DE18EB" w:rsidRDefault="00DE18EB" w:rsidP="00DE18EB">
      <w:pPr>
        <w:pStyle w:val="ConsPlusNorma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от 16 декабря 2021 г. № 22/12</w:t>
      </w:r>
    </w:p>
    <w:p w:rsidR="00DE18EB" w:rsidRDefault="00DE18EB" w:rsidP="00DE18EB">
      <w:pPr>
        <w:spacing w:line="322" w:lineRule="exact"/>
        <w:ind w:right="60" w:firstLine="851"/>
        <w:jc w:val="center"/>
        <w:rPr>
          <w:b/>
          <w:bCs/>
          <w:sz w:val="22"/>
        </w:rPr>
      </w:pPr>
    </w:p>
    <w:p w:rsidR="00DE18EB" w:rsidRDefault="00DE18EB" w:rsidP="00DE18EB">
      <w:pPr>
        <w:spacing w:line="322" w:lineRule="exact"/>
        <w:ind w:right="60" w:firstLine="851"/>
        <w:jc w:val="center"/>
        <w:rPr>
          <w:b/>
          <w:bCs/>
          <w:sz w:val="22"/>
        </w:rPr>
      </w:pPr>
    </w:p>
    <w:p w:rsidR="00DE18EB" w:rsidRDefault="00DE18EB" w:rsidP="00DE18EB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Типовая форма договора на право размещения нестационарного </w:t>
      </w:r>
    </w:p>
    <w:p w:rsidR="00DE18EB" w:rsidRDefault="00DE18EB" w:rsidP="00DE18EB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торгового объекта на территории 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  <w:r>
        <w:rPr>
          <w:sz w:val="22"/>
          <w:szCs w:val="28"/>
        </w:rPr>
        <w:t>"__" _________ 20__ г.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8"/>
        </w:rPr>
      </w:pP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Администрация сельского поселения ______________________________сельсовет, в лице главы Администрации_______, действующего на основании ___________, именуемая в дальнейшем «Администрация» с одной стороны, и _________________________________________________________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>
        <w:rPr>
          <w:sz w:val="22"/>
        </w:rPr>
        <w:t>(наименование организации, Ф.И.О. индивидуального предпринимателя)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в лице ____________________________________________________________,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>
        <w:rPr>
          <w:sz w:val="22"/>
        </w:rPr>
        <w:t>(должность, Ф.И.О.)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>действующего на основании _________________________________________,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  <w:lang w:val="en-US"/>
        </w:rPr>
        <w:t>I</w:t>
      </w:r>
      <w:r>
        <w:rPr>
          <w:b/>
          <w:sz w:val="22"/>
          <w:szCs w:val="28"/>
        </w:rPr>
        <w:t>. Предмет договора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DE18EB" w:rsidRDefault="00DE18EB" w:rsidP="00DE18EB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(тип объекта) _____________________________________________________, 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специализация объекта _____________________________________________,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группа товаров ____________________________________________________, 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ассортимент товаров _____________________________________________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Площадь объекта ______ кв.м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Ермекеевский район Республики Башкортостан: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>
        <w:rPr>
          <w:sz w:val="22"/>
        </w:rPr>
        <w:t xml:space="preserve">                        (место расположения объекта)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на срок с ___________________ 20__ г. года по ________________ 20__ года. 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Башкортостан. 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II. Права и обязанности Сторон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2.1. Администрация: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2.1.1. осуществляет контроль за выполнением Победителем конкурса условий настоящего Договора. 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</w:t>
      </w:r>
      <w:r>
        <w:rPr>
          <w:sz w:val="22"/>
          <w:szCs w:val="28"/>
        </w:rPr>
        <w:lastRenderedPageBreak/>
        <w:t>статуса объекта капитального строительства.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Принимает меры по демонтажу самовольно установленных нестационарных торговых объектов.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по оказанию услуг по адресному ориентиру в соответствии со Схемой размещения нестационарных торговых объектов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DE18EB" w:rsidRDefault="00DE18EB" w:rsidP="00DE18EB">
      <w:pPr>
        <w:ind w:firstLine="709"/>
        <w:jc w:val="both"/>
        <w:rPr>
          <w:sz w:val="14"/>
          <w:szCs w:val="16"/>
        </w:rPr>
      </w:pP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 Победитель конкурса: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2"/>
            <w:szCs w:val="28"/>
            <w:lang w:eastAsia="en-US"/>
          </w:rPr>
          <w:t>100 м</w:t>
        </w:r>
      </w:smartTag>
      <w:r>
        <w:rPr>
          <w:sz w:val="22"/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2.3.8. не допускает загрязнения, захламления места размещения объекта;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>
        <w:rPr>
          <w:b/>
          <w:sz w:val="22"/>
          <w:szCs w:val="28"/>
        </w:rPr>
        <w:t>V</w:t>
      </w:r>
      <w:r>
        <w:rPr>
          <w:sz w:val="22"/>
          <w:szCs w:val="28"/>
        </w:rPr>
        <w:t xml:space="preserve"> настоящего договора;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2.3.10. Исполняет решения комиссии Администрации;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сельского поселения Среднекарамалинский сельсовет Ермекеевский район Республики Башкортостан и действующим законодательством Российской Федерации.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III. Платежи и расчеты по договору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3.1. Цена договора на право размещения нестационарного торгового  объекта по настоящему договору составляет_______________ (___________________________________) руб. ___ коп., НДС не облагается.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b/>
          <w:bCs/>
          <w:sz w:val="22"/>
          <w:szCs w:val="28"/>
          <w:lang w:eastAsia="en-US"/>
        </w:rPr>
        <w:t>получатель</w:t>
      </w:r>
      <w:r>
        <w:rPr>
          <w:sz w:val="22"/>
          <w:szCs w:val="28"/>
          <w:lang w:eastAsia="en-US"/>
        </w:rPr>
        <w:t xml:space="preserve"> УФК по Республике Башкортостан (Администрация_____)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b/>
          <w:bCs/>
          <w:sz w:val="22"/>
          <w:szCs w:val="28"/>
          <w:lang w:eastAsia="en-US"/>
        </w:rPr>
        <w:t>ИНН</w:t>
      </w:r>
      <w:r>
        <w:rPr>
          <w:sz w:val="22"/>
          <w:szCs w:val="28"/>
          <w:lang w:eastAsia="en-US"/>
        </w:rPr>
        <w:t xml:space="preserve"> _______________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b/>
          <w:bCs/>
          <w:sz w:val="22"/>
          <w:szCs w:val="28"/>
          <w:lang w:eastAsia="en-US"/>
        </w:rPr>
        <w:t>КПП</w:t>
      </w:r>
      <w:r>
        <w:rPr>
          <w:sz w:val="22"/>
          <w:szCs w:val="28"/>
          <w:lang w:eastAsia="en-US"/>
        </w:rPr>
        <w:t xml:space="preserve"> _________________</w:t>
      </w:r>
    </w:p>
    <w:p w:rsidR="00DE18EB" w:rsidRDefault="00DE18EB" w:rsidP="00DE18EB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>
        <w:rPr>
          <w:b/>
          <w:sz w:val="22"/>
          <w:szCs w:val="28"/>
          <w:lang w:eastAsia="en-US"/>
        </w:rPr>
        <w:t xml:space="preserve">счет </w:t>
      </w:r>
      <w:r>
        <w:rPr>
          <w:bCs/>
          <w:sz w:val="22"/>
          <w:szCs w:val="28"/>
          <w:lang w:eastAsia="en-US"/>
        </w:rPr>
        <w:t>__________________</w:t>
      </w:r>
    </w:p>
    <w:p w:rsidR="00DE18EB" w:rsidRDefault="00DE18EB" w:rsidP="00DE18EB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>
        <w:rPr>
          <w:b/>
          <w:sz w:val="22"/>
          <w:szCs w:val="28"/>
          <w:lang w:eastAsia="en-US"/>
        </w:rPr>
        <w:t>банк</w:t>
      </w:r>
      <w:r>
        <w:rPr>
          <w:sz w:val="22"/>
          <w:szCs w:val="28"/>
          <w:lang w:eastAsia="en-US"/>
        </w:rPr>
        <w:t xml:space="preserve"> </w:t>
      </w:r>
      <w:r>
        <w:rPr>
          <w:bCs/>
          <w:sz w:val="22"/>
          <w:szCs w:val="28"/>
          <w:lang w:eastAsia="en-US"/>
        </w:rPr>
        <w:t xml:space="preserve">Отделение - НБ Республика Башкортостан </w:t>
      </w:r>
    </w:p>
    <w:p w:rsidR="00DE18EB" w:rsidRDefault="00DE18EB" w:rsidP="00DE18EB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>
        <w:rPr>
          <w:b/>
          <w:sz w:val="22"/>
          <w:szCs w:val="28"/>
          <w:lang w:eastAsia="en-US"/>
        </w:rPr>
        <w:t>БИК</w:t>
      </w:r>
      <w:r>
        <w:rPr>
          <w:b/>
          <w:bCs/>
          <w:sz w:val="22"/>
          <w:szCs w:val="28"/>
          <w:lang w:eastAsia="en-US"/>
        </w:rPr>
        <w:t xml:space="preserve"> </w:t>
      </w:r>
      <w:r>
        <w:rPr>
          <w:bCs/>
          <w:sz w:val="22"/>
          <w:szCs w:val="28"/>
          <w:lang w:eastAsia="en-US"/>
        </w:rPr>
        <w:t>_________________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ОКТМО </w:t>
      </w:r>
      <w:r>
        <w:rPr>
          <w:bCs/>
          <w:sz w:val="22"/>
          <w:szCs w:val="28"/>
        </w:rPr>
        <w:t>________________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КБК </w:t>
      </w:r>
      <w:r>
        <w:rPr>
          <w:sz w:val="22"/>
          <w:szCs w:val="28"/>
        </w:rPr>
        <w:t xml:space="preserve">________________________________ </w:t>
      </w:r>
    </w:p>
    <w:p w:rsidR="00DE18EB" w:rsidRDefault="00DE18EB" w:rsidP="00DE18EB">
      <w:pPr>
        <w:ind w:firstLine="709"/>
        <w:jc w:val="both"/>
        <w:rPr>
          <w:b/>
          <w:sz w:val="22"/>
          <w:szCs w:val="28"/>
          <w:highlight w:val="cyan"/>
        </w:rPr>
      </w:pPr>
      <w:r>
        <w:rPr>
          <w:b/>
          <w:sz w:val="22"/>
          <w:szCs w:val="28"/>
        </w:rPr>
        <w:t>Назначение платежа</w:t>
      </w:r>
      <w:r>
        <w:rPr>
          <w:sz w:val="22"/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3.2.1. Плата по договору вносится: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DE18EB" w:rsidRDefault="00DE18EB" w:rsidP="00DE18EB">
      <w:pPr>
        <w:suppressAutoHyphens/>
        <w:ind w:firstLine="709"/>
        <w:jc w:val="both"/>
        <w:rPr>
          <w:rFonts w:ascii="Calibri" w:hAnsi="Calibri"/>
          <w:sz w:val="22"/>
          <w:szCs w:val="28"/>
          <w:highlight w:val="cyan"/>
        </w:rPr>
      </w:pPr>
      <w:r>
        <w:rPr>
          <w:sz w:val="22"/>
          <w:szCs w:val="28"/>
        </w:rPr>
        <w:t>- для осуществляющих торговую деятельность в киосках и павильонах –равными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средств в бюджет Администрации.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3.4. </w:t>
      </w:r>
      <w:r>
        <w:rPr>
          <w:sz w:val="22"/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IV. Ответственность Сторон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4.2. При нарушении сроков оплаты стоимости права по договору Субъект торговли уплачивает в бюджет Администрации пени из расчета одной трехсотой действующей </w:t>
      </w:r>
      <w:hyperlink r:id="rId26" w:history="1">
        <w:r>
          <w:rPr>
            <w:rStyle w:val="a7"/>
            <w:sz w:val="22"/>
            <w:szCs w:val="28"/>
          </w:rPr>
          <w:t>ставки</w:t>
        </w:r>
      </w:hyperlink>
      <w:r>
        <w:rPr>
          <w:sz w:val="22"/>
          <w:szCs w:val="28"/>
        </w:rPr>
        <w:t xml:space="preserve"> рефинансирования Центрального банка Российской Федерации от размера неуплаченной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V. Расторжение договора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5.1. Договор может быть расторгнут по соглашению Сторон или по решению суда.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DE18EB" w:rsidRDefault="00DE18EB" w:rsidP="00DE18EB">
      <w:pPr>
        <w:spacing w:line="23" w:lineRule="atLeast"/>
        <w:ind w:firstLine="709"/>
        <w:jc w:val="both"/>
        <w:rPr>
          <w:sz w:val="22"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5.2.2. </w:t>
      </w:r>
      <w:r>
        <w:rPr>
          <w:sz w:val="22"/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>
        <w:rPr>
          <w:sz w:val="22"/>
          <w:szCs w:val="28"/>
        </w:rPr>
        <w:t xml:space="preserve">. 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</w:rPr>
        <w:t xml:space="preserve">а) </w:t>
      </w:r>
      <w:r>
        <w:rPr>
          <w:sz w:val="22"/>
          <w:szCs w:val="28"/>
          <w:lang w:eastAsia="en-US"/>
        </w:rPr>
        <w:t>передача прав по настоящему договору третьим лицам;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  <w:lang w:eastAsia="en-US"/>
        </w:rPr>
        <w:t>в)</w:t>
      </w:r>
      <w:r>
        <w:rPr>
          <w:sz w:val="22"/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г) нарушение правил благоустройства, утвержденных Советами сельских поселений и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Башкортостан;</w:t>
      </w:r>
    </w:p>
    <w:p w:rsidR="00DE18EB" w:rsidRDefault="00DE18EB" w:rsidP="00DE18EB">
      <w:pPr>
        <w:pStyle w:val="ConsPlusNormal"/>
        <w:widowControl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DE18EB" w:rsidRDefault="00DE18EB" w:rsidP="00DE18EB">
      <w:pPr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5.2.6. принятие Администрацией, иными органами в установленном порядке следующих решений: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на те случаи, когда это предусмотрено эскизом (фото);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>
        <w:rPr>
          <w:sz w:val="22"/>
          <w:szCs w:val="28"/>
          <w:lang w:eastAsia="en-US"/>
        </w:rPr>
        <w:t>В случае,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>
        <w:rPr>
          <w:sz w:val="22"/>
          <w:szCs w:val="28"/>
        </w:rPr>
        <w:t>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DE18EB" w:rsidRDefault="00DE18EB" w:rsidP="00DE18EB">
      <w:pPr>
        <w:tabs>
          <w:tab w:val="left" w:pos="1665"/>
        </w:tabs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27" w:history="1">
        <w:r>
          <w:rPr>
            <w:rStyle w:val="a7"/>
            <w:sz w:val="22"/>
            <w:szCs w:val="28"/>
          </w:rPr>
          <w:t xml:space="preserve">настоящего </w:t>
        </w:r>
      </w:hyperlink>
      <w:r>
        <w:rPr>
          <w:sz w:val="22"/>
          <w:szCs w:val="28"/>
        </w:rPr>
        <w:t xml:space="preserve">Договора,  </w:t>
      </w:r>
      <w:r>
        <w:rPr>
          <w:sz w:val="22"/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>
        <w:rPr>
          <w:sz w:val="22"/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5.7. Функционирование НТО по истечении установленного срока действия Договора, считается незаконным и владельцы нестационарного торгового объекта несут ответственность в соответствии с действующим законодательством.</w:t>
      </w:r>
    </w:p>
    <w:p w:rsidR="00DE18EB" w:rsidRDefault="00DE18EB" w:rsidP="00DE18EB">
      <w:pPr>
        <w:spacing w:line="23" w:lineRule="atLeast"/>
        <w:ind w:firstLine="709"/>
        <w:jc w:val="both"/>
        <w:rPr>
          <w:sz w:val="22"/>
          <w:szCs w:val="28"/>
          <w:lang w:eastAsia="en-US"/>
        </w:rPr>
      </w:pPr>
      <w:r>
        <w:rPr>
          <w:sz w:val="22"/>
          <w:szCs w:val="28"/>
        </w:rPr>
        <w:t xml:space="preserve">5.8. </w:t>
      </w:r>
      <w:r>
        <w:rPr>
          <w:sz w:val="22"/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DE18EB" w:rsidRDefault="00DE18EB" w:rsidP="00DE18EB">
      <w:pPr>
        <w:spacing w:before="240" w:after="1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VI. Прочие условия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Среднекарамалинский сельсовет муниципального района </w:t>
      </w:r>
      <w:r>
        <w:rPr>
          <w:sz w:val="22"/>
        </w:rPr>
        <w:t>Ермекеевский</w:t>
      </w:r>
      <w:r>
        <w:rPr>
          <w:sz w:val="22"/>
          <w:szCs w:val="28"/>
        </w:rPr>
        <w:t xml:space="preserve"> район Республики Башкортостан.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6.4. Споры по договору разрешаются в судебном порядке.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 Приложения к договору составляют его неотъемлемую часть: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DE18EB" w:rsidRDefault="00DE18EB" w:rsidP="00DE18EB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DE18EB" w:rsidRDefault="00DE18EB" w:rsidP="00DE18EB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VII. Юридические адреса, банковские реквизиты и подписи Сторон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Администрация:      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Субъект: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_____________________________   </w:t>
      </w:r>
      <w:r>
        <w:rPr>
          <w:sz w:val="22"/>
          <w:szCs w:val="28"/>
        </w:rPr>
        <w:tab/>
        <w:t>_____________________________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Адрес:_______________________    </w:t>
      </w:r>
      <w:r>
        <w:rPr>
          <w:sz w:val="22"/>
          <w:szCs w:val="28"/>
        </w:rPr>
        <w:tab/>
        <w:t>Адрес: 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ИНН/КПП ___________________    </w:t>
      </w:r>
      <w:r>
        <w:rPr>
          <w:sz w:val="22"/>
          <w:szCs w:val="28"/>
        </w:rPr>
        <w:tab/>
        <w:t>ИНН/КПП 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р/с __________________________    </w:t>
      </w:r>
      <w:r>
        <w:rPr>
          <w:sz w:val="22"/>
          <w:szCs w:val="28"/>
        </w:rPr>
        <w:tab/>
        <w:t>р/с 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в ___________________________    </w:t>
      </w:r>
      <w:r>
        <w:rPr>
          <w:sz w:val="22"/>
          <w:szCs w:val="28"/>
        </w:rPr>
        <w:tab/>
        <w:t>в ____________________________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к/с __________________________    </w:t>
      </w:r>
      <w:r>
        <w:rPr>
          <w:sz w:val="22"/>
          <w:szCs w:val="28"/>
        </w:rPr>
        <w:tab/>
        <w:t>к/с __________________________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ОКАТО _____________________    </w:t>
      </w:r>
      <w:r>
        <w:rPr>
          <w:sz w:val="22"/>
          <w:szCs w:val="28"/>
        </w:rPr>
        <w:tab/>
        <w:t>ОКАТО 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ОКПО ______________________    </w:t>
      </w:r>
      <w:r>
        <w:rPr>
          <w:sz w:val="22"/>
          <w:szCs w:val="28"/>
        </w:rPr>
        <w:tab/>
        <w:t>ОКПО ________________________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>
        <w:rPr>
          <w:sz w:val="22"/>
          <w:szCs w:val="28"/>
        </w:rPr>
        <w:t xml:space="preserve">___________   </w:t>
      </w:r>
      <w:r>
        <w:rPr>
          <w:sz w:val="22"/>
          <w:szCs w:val="28"/>
        </w:rPr>
        <w:tab/>
        <w:t xml:space="preserve">  ( ФИО)                           ___________     (ФИО)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         (подпись)                                                                            (подпись)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          </w:t>
      </w:r>
    </w:p>
    <w:p w:rsidR="00DE18EB" w:rsidRDefault="00DE18EB" w:rsidP="00DE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М.П.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М.П.</w:t>
      </w: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after="600"/>
        <w:ind w:left="5800" w:right="680"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Приложение № 7 к решению Совета сельского поселения Среднекарамалинский сельсовет  муниципального района Ермекеевский район Республики Башкортостан от 16.12.2021 г. № </w:t>
      </w:r>
      <w:r>
        <w:rPr>
          <w:sz w:val="22"/>
          <w:szCs w:val="24"/>
        </w:rPr>
        <w:lastRenderedPageBreak/>
        <w:t>22/12</w:t>
      </w:r>
    </w:p>
    <w:p w:rsidR="00DE18EB" w:rsidRDefault="00DE18EB" w:rsidP="00DE18EB">
      <w:pPr>
        <w:pStyle w:val="33"/>
        <w:shd w:val="clear" w:color="auto" w:fill="auto"/>
        <w:spacing w:after="596"/>
        <w:ind w:right="40" w:firstLine="0"/>
        <w:rPr>
          <w:sz w:val="24"/>
          <w:szCs w:val="28"/>
        </w:rPr>
      </w:pPr>
      <w:r>
        <w:rPr>
          <w:sz w:val="24"/>
          <w:szCs w:val="28"/>
        </w:rPr>
        <w:t xml:space="preserve">     Методика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Среднекарамалинский сельсовет муниципального района Ермекеевский район Республики Башкортостан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4"/>
          <w:szCs w:val="28"/>
        </w:rPr>
      </w:pPr>
      <w:r>
        <w:rPr>
          <w:sz w:val="24"/>
          <w:szCs w:val="28"/>
        </w:rPr>
        <w:t>Формула для расчета размера начальной (минимальной) платы по договору</w:t>
      </w:r>
      <w:r>
        <w:rPr>
          <w:sz w:val="24"/>
          <w:szCs w:val="28"/>
        </w:rPr>
        <w:tab/>
        <w:t>на право размещения специализированного нестационарного</w:t>
      </w:r>
    </w:p>
    <w:p w:rsidR="00DE18EB" w:rsidRDefault="00DE18EB" w:rsidP="00DE18EB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4"/>
          <w:szCs w:val="28"/>
        </w:rPr>
      </w:pPr>
      <w:r>
        <w:rPr>
          <w:sz w:val="24"/>
          <w:szCs w:val="28"/>
        </w:rPr>
        <w:t>торгового объекта на территории сельского поселения Среднекарамалинский сельсовет муниципального района Ермекеевский район:</w:t>
      </w:r>
    </w:p>
    <w:p w:rsidR="00DE18EB" w:rsidRDefault="00DE18EB" w:rsidP="00DE18EB">
      <w:pPr>
        <w:pStyle w:val="33"/>
        <w:shd w:val="clear" w:color="auto" w:fill="auto"/>
        <w:spacing w:after="0" w:line="326" w:lineRule="exact"/>
        <w:ind w:right="40" w:firstLine="0"/>
        <w:rPr>
          <w:sz w:val="24"/>
          <w:szCs w:val="28"/>
        </w:rPr>
      </w:pPr>
      <w:r>
        <w:rPr>
          <w:sz w:val="24"/>
          <w:szCs w:val="28"/>
          <w:lang w:val="en-US"/>
        </w:rPr>
        <w:t>S</w:t>
      </w:r>
      <w:r>
        <w:rPr>
          <w:sz w:val="24"/>
          <w:szCs w:val="28"/>
        </w:rPr>
        <w:t xml:space="preserve"> = С </w:t>
      </w:r>
      <w:r>
        <w:rPr>
          <w:sz w:val="24"/>
          <w:szCs w:val="28"/>
          <w:lang w:val="en-US"/>
        </w:rPr>
        <w:t>x</w:t>
      </w:r>
      <w:r>
        <w:rPr>
          <w:sz w:val="24"/>
          <w:szCs w:val="28"/>
        </w:rPr>
        <w:t xml:space="preserve"> К</w:t>
      </w:r>
      <w:r>
        <w:rPr>
          <w:rStyle w:val="110"/>
          <w:rFonts w:eastAsiaTheme="majorEastAsia"/>
          <w:sz w:val="24"/>
          <w:szCs w:val="28"/>
        </w:rPr>
        <w:t xml:space="preserve">мест </w:t>
      </w:r>
      <w:r>
        <w:rPr>
          <w:sz w:val="24"/>
          <w:szCs w:val="28"/>
          <w:lang w:val="en-US"/>
        </w:rPr>
        <w:t>x K</w:t>
      </w:r>
      <w:r>
        <w:rPr>
          <w:rStyle w:val="110"/>
          <w:rFonts w:eastAsiaTheme="majorEastAsia"/>
          <w:sz w:val="24"/>
          <w:szCs w:val="28"/>
          <w:lang w:val="en-US"/>
        </w:rPr>
        <w:t xml:space="preserve">s </w:t>
      </w:r>
      <w:r>
        <w:rPr>
          <w:sz w:val="24"/>
          <w:szCs w:val="28"/>
          <w:lang w:val="en-US"/>
        </w:rPr>
        <w:t>x</w:t>
      </w:r>
      <w:r>
        <w:rPr>
          <w:sz w:val="24"/>
          <w:szCs w:val="28"/>
        </w:rPr>
        <w:t xml:space="preserve"> У</w:t>
      </w:r>
      <w:r>
        <w:rPr>
          <w:rStyle w:val="110"/>
          <w:rFonts w:eastAsiaTheme="majorEastAsia"/>
          <w:sz w:val="24"/>
          <w:szCs w:val="28"/>
        </w:rPr>
        <w:t>врем</w:t>
      </w:r>
      <w:r>
        <w:rPr>
          <w:sz w:val="24"/>
          <w:szCs w:val="28"/>
        </w:rPr>
        <w:t>,</w:t>
      </w:r>
    </w:p>
    <w:p w:rsidR="00DE18EB" w:rsidRDefault="00DE18EB" w:rsidP="00DE18EB">
      <w:pPr>
        <w:pStyle w:val="25"/>
        <w:shd w:val="clear" w:color="auto" w:fill="auto"/>
        <w:spacing w:after="0" w:line="317" w:lineRule="exact"/>
        <w:ind w:left="120"/>
        <w:jc w:val="both"/>
        <w:rPr>
          <w:sz w:val="24"/>
          <w:szCs w:val="28"/>
        </w:rPr>
      </w:pPr>
      <w:r>
        <w:rPr>
          <w:sz w:val="24"/>
          <w:szCs w:val="28"/>
        </w:rPr>
        <w:t>где: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S</w:t>
      </w:r>
      <w:r>
        <w:rPr>
          <w:sz w:val="24"/>
          <w:szCs w:val="28"/>
        </w:rPr>
        <w:tab/>
        <w:t>- размер платы по договору на право размещения нестационарного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торгового объекта стартовый (руб./место) за период пользования;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С</w:t>
      </w:r>
      <w:r>
        <w:rPr>
          <w:sz w:val="24"/>
          <w:szCs w:val="28"/>
        </w:rPr>
        <w:tab/>
        <w:t>- базовый размер платы по договору на право размещения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нестационарного торгового объекта (руб./место);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>
        <w:rPr>
          <w:rStyle w:val="110"/>
          <w:rFonts w:eastAsiaTheme="majorEastAsia"/>
          <w:sz w:val="24"/>
          <w:szCs w:val="28"/>
        </w:rPr>
        <w:t>мест</w:t>
      </w:r>
      <w:r>
        <w:rPr>
          <w:sz w:val="24"/>
          <w:szCs w:val="28"/>
        </w:rPr>
        <w:tab/>
        <w:t>-</w:t>
      </w:r>
      <w:r>
        <w:rPr>
          <w:sz w:val="24"/>
          <w:szCs w:val="28"/>
        </w:rPr>
        <w:tab/>
        <w:t>коэффициент,</w:t>
      </w:r>
      <w:r>
        <w:rPr>
          <w:sz w:val="24"/>
          <w:szCs w:val="28"/>
        </w:rPr>
        <w:tab/>
        <w:t>учитывающий</w:t>
      </w:r>
      <w:r>
        <w:rPr>
          <w:sz w:val="24"/>
          <w:szCs w:val="28"/>
        </w:rPr>
        <w:tab/>
        <w:t>территориальное</w:t>
      </w:r>
    </w:p>
    <w:p w:rsidR="00DE18EB" w:rsidRDefault="00DE18EB" w:rsidP="00DE18EB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месторасположение объекта;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K</w:t>
      </w:r>
      <w:r>
        <w:rPr>
          <w:rStyle w:val="110"/>
          <w:rFonts w:eastAsiaTheme="majorEastAsia"/>
          <w:sz w:val="24"/>
          <w:szCs w:val="28"/>
          <w:lang w:val="en-US"/>
        </w:rPr>
        <w:t>s</w:t>
      </w:r>
      <w:r>
        <w:rPr>
          <w:sz w:val="24"/>
          <w:szCs w:val="28"/>
          <w:lang w:val="en-US"/>
        </w:rPr>
        <w:t xml:space="preserve"> </w:t>
      </w:r>
      <w:r>
        <w:rPr>
          <w:rStyle w:val="110"/>
          <w:rFonts w:eastAsiaTheme="majorEastAsia"/>
          <w:sz w:val="24"/>
          <w:szCs w:val="28"/>
        </w:rPr>
        <w:tab/>
      </w:r>
      <w:r>
        <w:rPr>
          <w:sz w:val="24"/>
          <w:szCs w:val="28"/>
        </w:rPr>
        <w:t>- коэффициент, учитывающий площадь объекта;</w:t>
      </w:r>
    </w:p>
    <w:p w:rsidR="00DE18EB" w:rsidRDefault="00DE18EB" w:rsidP="00DE18EB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>
        <w:rPr>
          <w:rStyle w:val="110"/>
          <w:rFonts w:eastAsiaTheme="majorEastAsia"/>
          <w:sz w:val="24"/>
          <w:szCs w:val="28"/>
        </w:rPr>
        <w:t>врем</w:t>
      </w:r>
      <w:r>
        <w:rPr>
          <w:rStyle w:val="110"/>
          <w:rFonts w:eastAsiaTheme="majorEastAsia"/>
          <w:sz w:val="24"/>
          <w:szCs w:val="28"/>
        </w:rPr>
        <w:tab/>
      </w:r>
      <w:r>
        <w:rPr>
          <w:sz w:val="24"/>
          <w:szCs w:val="28"/>
        </w:rPr>
        <w:t>- количество месяцев, на которое предоставляется место для</w:t>
      </w:r>
    </w:p>
    <w:p w:rsidR="00DE18EB" w:rsidRDefault="00DE18EB" w:rsidP="00DE18EB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4"/>
          <w:szCs w:val="28"/>
        </w:rPr>
      </w:pPr>
      <w:r>
        <w:rPr>
          <w:sz w:val="24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DE18EB" w:rsidRDefault="00DE18EB" w:rsidP="00DE18EB">
      <w:pPr>
        <w:pStyle w:val="33"/>
        <w:shd w:val="clear" w:color="auto" w:fill="auto"/>
        <w:spacing w:after="237" w:line="317" w:lineRule="exact"/>
        <w:ind w:right="40" w:firstLine="0"/>
        <w:rPr>
          <w:sz w:val="24"/>
        </w:rPr>
      </w:pPr>
      <w:r>
        <w:rPr>
          <w:sz w:val="24"/>
          <w:szCs w:val="28"/>
        </w:rPr>
        <w:t>Таблица базового размера платы по договору за право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189"/>
        <w:gridCol w:w="2549"/>
        <w:gridCol w:w="3406"/>
        <w:gridCol w:w="1418"/>
      </w:tblGrid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Минимальный ассортиментный перечень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Базовая начальная цена (С) (руб./место) в месяц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"Хлеб",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 из пшеничной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 из ржаной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 из ржано-пшеничной муки;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мелкоштучные хлебобулочные изделия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бакалейные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соки фруктовые, овощные,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"Бакалея"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мука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смеси;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крупа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макаронные изделия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масла растительные;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консервы овощные, мясные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каши, картофель быстрого приготовления;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"Кондитерские товары",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"Кондитерские изделия",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"Мед"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продукция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пчеловодства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соки фруктовые, овощные,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безалкогольные прохладительные напитки, 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"Мясная гастрономия",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"Гастрономия"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колбасы и колбасные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мясные деликатесы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продукция из полуфабрикатов высокой степени готовности;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"Молоко",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сухие молочные 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продукты молокосодержащие, спреды;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консервы молочные, сгущенное молоко;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молочные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"Овощи и фрукты"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овощи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фрукты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сезонные фрукты, ягоды, грибы и бахчевые культуры;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продукция плодоовощная переработанная, мед;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плоды семечковых, ореховых культур, сухофрукты;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плодоовощные консервы;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фарши мясные;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субпродукты;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полуфабрикаты мясные охлажденные, замороженные;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мясные консервы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"Рыба",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"Рыбная гастрономия"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рыба мороженая,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полуфабрикаты рыбные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охлажденные, замороженные;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морепродукты пищевые;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консервы и пресервы рыбные;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икра, икорные продукты;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рулеты рыбные;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"Мороженое"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замороженные овощи, фрукты и ягоды;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хлебобулочные замороженные полуфабрикаты;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"Квас"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квас брожения в кегах (бочках) на розлив и (или) в промышленной упаковке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"Напитки",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"Прохладительные напитки",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"Соки, воды"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вода питьевая на розлив и (или)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квас на розлив и (или)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"Бахчевые культуры",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"Бахчевой развал"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арбузы;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дыни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тыква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"Продовольственные товары",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"Продукты"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"Снеки"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снековая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снековая продукция)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иная снековая продукция в промышленной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"Общественное питание"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"Кафе",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"Быстрое питание",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из замороженных полуфабрикатов;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безалкогольные прохладительные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напитки на розлив и (или) в промышленной упаковке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"Горячие напитки"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"Цветы"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цветы;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горшечные (комнатные) растения;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средства для ухода за растениями;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грунт;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кашпо, горшки, вазы;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"Ели, сосны, лапник"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("Елочные базары")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сосны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лапник еловый и сосновый;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елочные игрушки и украшения;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подставки;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электрические гирлянды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1500</w:t>
            </w:r>
          </w:p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"Зоотовары"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средства по уходу за животными, птицами и рыбами;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аксессуары и одежда для животных;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клетки и аквариумы;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зоологические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"Проездные билеты",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проездные 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транспортные карты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транспортные схемы;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путеводители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"Театральные билеты"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театральные 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билеты на культурно-массовые, зрелищные и спортивные мероприятия;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профильные печатные издания;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500</w:t>
            </w:r>
          </w:p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"Выпечка"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пироги;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пирожки;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пончики;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изделия хлебобулочные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диетические, обогащенные витаминами и минералами;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справочники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атласы автомобильных дорог;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схемы метрополитена, картосхемы, путеводители;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открытки, конверты;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 и ламинирования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"Канцелярские товары"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"Печать"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периодические печатные издания;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плакаты, постеры, наклейки, открытки, календари;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путеводители, карты, атласы автомобильных дорог;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школьно-письменные принадлежности;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почтовые маркированные конверты и открытки;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елочные украшения;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телефонные и Интернет-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карты;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зонты, дождевики;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сим-карты, USB-флеш-накопители, зарядные устройства для телефонов и аккумуляторов, мелкие электронные товары;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 и ламинирования, фотопечати;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"Книги"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"Сотовая связь"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аудио-, фото-, видео- и цифровая портативная техника и аппаратура;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ноутбуки, нетбуки, планшетные компьютеры, электронные книги;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программное обеспечение;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электронные карты памяти, диски для записи (CD-R,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CD-RW, DVD-R, DVD-RW), зарядные устройства для телефонов и аккумуляторов;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GPS-навигаторы, видеорегистраторы, автоаксессуары (автомобильные зарядные устройства, автомобильные держатели, FM-трансмиттеры);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иная аудио-, фото-, видео- и цифровая техника и аппаратура и сопутствующие;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для обеспечения сотовой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"Аксессуары"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"Галантерейные товары",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"Кожгалантерея"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перчатки, шарфы, ремни, носки, чулки и колготки;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брелоки;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заколки;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"Детские товары"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детское питание в промышленной упаковке;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непродовольственные товары для детей (одежда, обувь);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игрушки детские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"Сувениры (Народные промыслы)",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"Подарки"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печатная продукция, открытки, путеводители;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предметы изобразительного искусства;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"Хозяйственные товары"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бытовая химия;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личной гигиены, бритвенные принадлежности;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хозяйственный инвентарь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кухонная утварь;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"Одежда"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"Обувь"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обувь мужская, и (или) женская, и (или) детская, и (или) спортивная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средства и аксессуары по уходу за обувью;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"Воздушные шары"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"Пиротехнические изделия",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"Пиротехника",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"Фейерверки"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воздушные шары;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"Парфюмерные и косметические товары",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"Парфюмерия"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парфюмерия;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гигиеническая;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декоративная косметика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"Ремонт и чистка обуви",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"Ремонт обуви",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"Чистка обуви"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"Ремонт 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изготовление металлоизделий",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"Металлоремонт"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услуги по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ремонту и (или) изготовлению металлоизделий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сопутствующие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"Ремонт бытовых приборов",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"Ремонт часов",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"Ремонт телефонов"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"Бытовые услуги",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"Мультисервис", "Служба быта"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rPr>
          <w:trHeight w:val="26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"Фотоуслуги"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фотоаппаратура;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рамки для фотографий;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ксерокопирования, ламинирования;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проявка фотопленок;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"Банковские 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"Страхование"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страхования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"Парикмахерская"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"Прокат"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прокат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сопутствующие услуги,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соответствующие основному виду деятельности, в том числе: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траурные ленты, покрывала, саваны;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тапочки, нарукавные повязки;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подушечки для наград, фото на керамике или других материалах;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"Автозапчасти"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авто-, мото- и велозапасные части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авто-, мото- и велоаксессуары;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автомасла, тормозные жидкости, жидкости для омывания стекол автомобиля;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авто-, мото- и велотовары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"Автомойка",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"Мойка"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"Шиномонтаж"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сезонной и внеплановой замене шин;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шиномонтажные работы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автомасла, тормозные жидкости, жидкости для омывания стекол автомобиля;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иные сопутствующие авто-, мото- и велотовары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"Автосервис"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"Туристические 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атласы;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карты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брошюры по экскурсионным маршрутам;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справочники;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схемы туристических маршрутов;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иная картографическая продукция;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"Парафармацевтическая продукция"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минеральные воды;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продукты лечебного, детского и диетического питания;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очковая оптика и средства ухода за 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"Клубника",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"Земляника"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клубника;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земляника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"Почтомат"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"Ателье"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товары одного класса в соответствии с Общероссийским </w:t>
            </w:r>
            <w:hyperlink r:id="rId28" w:history="1">
              <w:r>
                <w:rPr>
                  <w:rStyle w:val="a7"/>
                  <w:rFonts w:eastAsiaTheme="majorEastAsia" w:cs="Times New Roman"/>
                  <w:sz w:val="22"/>
                  <w:szCs w:val="24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"Приемный пункт химчистки"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услуги по приему в чистку (стирку) одежды, штор, покрывал,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чехлов, ковров, изделий из меха и пуха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специализации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"Оптика"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аквагрима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проведению спортивных мероприятий;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билеты;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электронные билеты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плакаты, постеры, открытки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1000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"Часы"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часы всех видов (часы наручные, карманные,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предназначенные для ношения на себе или с собой (включая секундомер);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часы прочие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ремешки, ленты и браслеты для часов, предназначенных для ношения на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себе или с собой, их части;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B" w:rsidRDefault="00DE18EB">
            <w:pPr>
              <w:spacing w:after="200" w:line="276" w:lineRule="auto"/>
              <w:rPr>
                <w:sz w:val="22"/>
                <w:lang w:eastAsia="en-US"/>
              </w:rPr>
            </w:pP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"Сахарная вата"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сахарная вата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"Груминг-услуги"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груминг и (или) услуги для животных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DE18EB" w:rsidTr="00DE18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продукты высокой степени готовности;</w:t>
            </w:r>
          </w:p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EB" w:rsidRDefault="00DE18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</w:tbl>
    <w:p w:rsidR="00DE18EB" w:rsidRDefault="00DE18EB" w:rsidP="00DE18EB">
      <w:pPr>
        <w:rPr>
          <w:sz w:val="2"/>
          <w:szCs w:val="2"/>
        </w:rPr>
      </w:pPr>
    </w:p>
    <w:p w:rsidR="00DE18EB" w:rsidRDefault="00DE18EB" w:rsidP="00DE18EB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</w:p>
    <w:p w:rsidR="00DE18EB" w:rsidRDefault="00DE18EB" w:rsidP="00DE18EB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  <w:r>
        <w:rPr>
          <w:sz w:val="24"/>
          <w:szCs w:val="28"/>
        </w:rPr>
        <w:t>Таблица коэффициентов площади объектов нестационарной торговой сети, общественного питания и оказания услуг на территории сельского поселения Среднекарамалинский сельсовет муниципального района Ермекеевский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35"/>
        <w:gridCol w:w="2525"/>
      </w:tblGrid>
      <w:tr w:rsidR="00DE18EB" w:rsidTr="00DE18EB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  <w:lang w:val="en-US"/>
              </w:rPr>
              <w:lastRenderedPageBreak/>
              <w:t>N</w:t>
            </w:r>
          </w:p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Коэффициенты площади (</w:t>
            </w:r>
            <w:r>
              <w:rPr>
                <w:sz w:val="24"/>
                <w:szCs w:val="28"/>
                <w:lang w:val="en-US"/>
              </w:rPr>
              <w:t xml:space="preserve"> K</w:t>
            </w:r>
            <w:r>
              <w:rPr>
                <w:rStyle w:val="110"/>
                <w:rFonts w:eastAsiaTheme="majorEastAsia"/>
                <w:sz w:val="24"/>
                <w:szCs w:val="28"/>
                <w:lang w:val="en-US"/>
              </w:rPr>
              <w:t>s</w:t>
            </w:r>
            <w:r>
              <w:rPr>
                <w:rStyle w:val="26"/>
                <w:rFonts w:eastAsiaTheme="majorEastAsia"/>
              </w:rPr>
              <w:t xml:space="preserve"> )</w:t>
            </w:r>
          </w:p>
        </w:tc>
      </w:tr>
      <w:tr w:rsidR="00DE18EB" w:rsidTr="00DE18E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Нестационарный объект площадью, равной 30 и до 50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2,0</w:t>
            </w:r>
          </w:p>
        </w:tc>
      </w:tr>
      <w:tr w:rsidR="00DE18EB" w:rsidTr="00DE18E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1,6</w:t>
            </w:r>
          </w:p>
        </w:tc>
      </w:tr>
      <w:tr w:rsidR="00DE18EB" w:rsidTr="00DE18EB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1,4</w:t>
            </w:r>
          </w:p>
        </w:tc>
      </w:tr>
      <w:tr w:rsidR="00DE18EB" w:rsidTr="00DE18E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0,8</w:t>
            </w:r>
          </w:p>
        </w:tc>
      </w:tr>
      <w:tr w:rsidR="00DE18EB" w:rsidTr="00DE18EB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0,5</w:t>
            </w:r>
          </w:p>
        </w:tc>
      </w:tr>
    </w:tbl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rPr>
          <w:sz w:val="16"/>
          <w:szCs w:val="18"/>
        </w:rPr>
      </w:pPr>
    </w:p>
    <w:p w:rsidR="00DE18EB" w:rsidRDefault="00DE18EB" w:rsidP="00DE18EB">
      <w:pPr>
        <w:pStyle w:val="33"/>
        <w:shd w:val="clear" w:color="auto" w:fill="auto"/>
        <w:spacing w:after="297" w:line="317" w:lineRule="exact"/>
        <w:ind w:right="40" w:firstLine="0"/>
        <w:rPr>
          <w:sz w:val="16"/>
          <w:szCs w:val="18"/>
        </w:rPr>
      </w:pPr>
    </w:p>
    <w:p w:rsidR="00DE18EB" w:rsidRDefault="00DE18EB" w:rsidP="00DE18EB">
      <w:pPr>
        <w:pStyle w:val="33"/>
        <w:shd w:val="clear" w:color="auto" w:fill="auto"/>
        <w:spacing w:after="297" w:line="317" w:lineRule="exact"/>
        <w:ind w:right="40" w:firstLine="0"/>
        <w:rPr>
          <w:sz w:val="24"/>
          <w:szCs w:val="28"/>
        </w:rPr>
      </w:pPr>
      <w:r>
        <w:rPr>
          <w:sz w:val="24"/>
          <w:szCs w:val="28"/>
        </w:rPr>
        <w:t>Таблица коэффициентов месторасположения для объектов нестационарной торговой сети, общественного питания и оказания услуг на территории сельского поселения Среднекарамалинский сельсовет муниципального района Ермекеевский район</w:t>
      </w:r>
    </w:p>
    <w:p w:rsidR="00DE18EB" w:rsidRDefault="00DE18EB" w:rsidP="00DE18EB">
      <w:pPr>
        <w:rPr>
          <w:sz w:val="16"/>
          <w:szCs w:val="18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30"/>
        <w:gridCol w:w="2619"/>
      </w:tblGrid>
      <w:tr w:rsidR="00DE18EB" w:rsidTr="00DE18EB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№</w:t>
            </w:r>
          </w:p>
          <w:p w:rsidR="00DE18EB" w:rsidRDefault="00DE18EB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Наименование населенных пунктов (</w:t>
            </w:r>
            <w:r>
              <w:rPr>
                <w:rStyle w:val="26"/>
                <w:rFonts w:eastAsiaTheme="majorEastAsia"/>
                <w:color w:val="FF0000"/>
              </w:rPr>
              <w:t xml:space="preserve">и улиц) </w:t>
            </w:r>
            <w:r>
              <w:rPr>
                <w:rStyle w:val="26"/>
                <w:rFonts w:eastAsiaTheme="majorEastAsia"/>
              </w:rPr>
              <w:t xml:space="preserve">поселений муниципального района </w:t>
            </w:r>
            <w:r>
              <w:rPr>
                <w:sz w:val="22"/>
                <w:szCs w:val="24"/>
              </w:rPr>
              <w:t xml:space="preserve"> Ермекеевский</w:t>
            </w:r>
            <w:r>
              <w:rPr>
                <w:rStyle w:val="26"/>
                <w:rFonts w:eastAsiaTheme="majorEastAsia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Коэффициенты</w:t>
            </w:r>
          </w:p>
          <w:p w:rsidR="00DE18EB" w:rsidRDefault="00DE18EB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месторасположения</w:t>
            </w:r>
          </w:p>
          <w:p w:rsidR="00DE18EB" w:rsidRDefault="00DE18EB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(Кмест.)</w:t>
            </w:r>
          </w:p>
        </w:tc>
      </w:tr>
      <w:tr w:rsidR="00DE18EB" w:rsidTr="00DE18EB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 xml:space="preserve">Ермекеевский район, </w:t>
            </w:r>
            <w:r>
              <w:rPr>
                <w:sz w:val="22"/>
                <w:szCs w:val="24"/>
              </w:rPr>
              <w:t>с. Средние Карамалы</w:t>
            </w: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DE18EB" w:rsidRDefault="00DE18EB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0,8</w:t>
            </w:r>
          </w:p>
        </w:tc>
      </w:tr>
      <w:tr w:rsidR="00DE18EB" w:rsidTr="00DE18EB">
        <w:trPr>
          <w:trHeight w:hRule="exact" w:val="5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 xml:space="preserve">Ермекеевский район: </w:t>
            </w:r>
            <w:r>
              <w:rPr>
                <w:sz w:val="22"/>
                <w:szCs w:val="24"/>
              </w:rPr>
              <w:t xml:space="preserve">с. Нижние Карамалы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8EB" w:rsidRDefault="00DE18EB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>
              <w:rPr>
                <w:rStyle w:val="26"/>
                <w:rFonts w:eastAsiaTheme="majorEastAsia"/>
              </w:rPr>
              <w:t>0,7</w:t>
            </w:r>
          </w:p>
        </w:tc>
      </w:tr>
    </w:tbl>
    <w:p w:rsidR="00DE18EB" w:rsidRDefault="00DE18EB" w:rsidP="00DE18EB"/>
    <w:p w:rsidR="00DE18EB" w:rsidRDefault="00DE18EB" w:rsidP="00DE18EB"/>
    <w:p w:rsidR="00DE18EB" w:rsidRDefault="00DE18EB" w:rsidP="00DE18EB"/>
    <w:p w:rsidR="00DE18EB" w:rsidRDefault="00DE18EB" w:rsidP="00DE18EB"/>
    <w:p w:rsidR="00DE18EB" w:rsidRDefault="00DE18EB" w:rsidP="00DE18EB"/>
    <w:p w:rsidR="00DE18EB" w:rsidRDefault="00705C7E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</w:t>
      </w: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DE18EB" w:rsidRDefault="00DE18EB" w:rsidP="000C609C">
      <w:pPr>
        <w:widowControl/>
        <w:autoSpaceDE/>
        <w:adjustRightInd/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C339B9" w:rsidRDefault="00527CAA" w:rsidP="00DE18EB">
      <w:pPr>
        <w:widowControl/>
        <w:autoSpaceDE/>
        <w:adjustRightInd/>
        <w:spacing w:before="20"/>
        <w:rPr>
          <w:rFonts w:eastAsia="Times New Roman" w:cs="Times New Roman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lastRenderedPageBreak/>
        <w:t xml:space="preserve"> </w:t>
      </w:r>
      <w:r w:rsidR="00DE18EB">
        <w:rPr>
          <w:rFonts w:eastAsia="Arial Unicode MS" w:cs="Times New Roman"/>
          <w:b/>
          <w:bCs/>
          <w:caps/>
          <w:sz w:val="26"/>
          <w:szCs w:val="26"/>
        </w:rPr>
        <w:t xml:space="preserve"> </w:t>
      </w:r>
    </w:p>
    <w:p w:rsidR="00F83BFE" w:rsidRDefault="00F83BFE"/>
    <w:sectPr w:rsidR="00F83BFE" w:rsidSect="00FA0F5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CC" w:rsidRDefault="006643CC" w:rsidP="00705C7E">
      <w:r>
        <w:separator/>
      </w:r>
    </w:p>
  </w:endnote>
  <w:endnote w:type="continuationSeparator" w:id="0">
    <w:p w:rsidR="006643CC" w:rsidRDefault="006643CC" w:rsidP="007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CC" w:rsidRDefault="006643CC" w:rsidP="00705C7E">
      <w:r>
        <w:separator/>
      </w:r>
    </w:p>
  </w:footnote>
  <w:footnote w:type="continuationSeparator" w:id="0">
    <w:p w:rsidR="006643CC" w:rsidRDefault="006643CC" w:rsidP="007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C"/>
    <w:rsid w:val="000C609C"/>
    <w:rsid w:val="0016319C"/>
    <w:rsid w:val="001A6B5B"/>
    <w:rsid w:val="001D3562"/>
    <w:rsid w:val="00527CAA"/>
    <w:rsid w:val="006643CC"/>
    <w:rsid w:val="00705C7E"/>
    <w:rsid w:val="007B2EA5"/>
    <w:rsid w:val="00C339B9"/>
    <w:rsid w:val="00DA553F"/>
    <w:rsid w:val="00DE18EB"/>
    <w:rsid w:val="00F83BFE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FollowedHyperlink"/>
    <w:basedOn w:val="a0"/>
    <w:uiPriority w:val="99"/>
    <w:semiHidden/>
    <w:unhideWhenUsed/>
    <w:rsid w:val="00DE18EB"/>
    <w:rPr>
      <w:color w:val="954F72" w:themeColor="followedHyperlink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DE18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3pt0">
    <w:name w:val="Основной текст (2) + 13 pt"/>
    <w:aliases w:val="Не полужирный"/>
    <w:basedOn w:val="24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9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FollowedHyperlink"/>
    <w:basedOn w:val="a0"/>
    <w:uiPriority w:val="99"/>
    <w:semiHidden/>
    <w:unhideWhenUsed/>
    <w:rsid w:val="00DE18EB"/>
    <w:rPr>
      <w:color w:val="954F72" w:themeColor="followedHyperlink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DE18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3pt0">
    <w:name w:val="Основной текст (2) + 13 pt"/>
    <w:aliases w:val="Не полужирный"/>
    <w:basedOn w:val="24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9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3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18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6" Type="http://schemas.openxmlformats.org/officeDocument/2006/relationships/hyperlink" Target="consultantplus://offline/ref=8931201B23750BC4EE0577388178C1CFDA76AD21E5051D1AC89FBF24DFS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17" Type="http://schemas.openxmlformats.org/officeDocument/2006/relationships/hyperlink" Target="consultantplus://offline/ref=4D5FD40BFD67AEA293FA12D5822F6DEF379E57E3AF3D640DB6D3057C43F50CAABE190C9E8AF48BD412AA8EFD4FF52F2E46956F621Fb4E" TargetMode="External"/><Relationship Id="rId25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FD40BFD67AEA293FA12D5822F6DEF35965AE7A43D640DB6D3057C43F50CAAAC1954978AFCC18457E181FF4E1EbAE" TargetMode="External"/><Relationship Id="rId20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4" Type="http://schemas.openxmlformats.org/officeDocument/2006/relationships/hyperlink" Target="consultantplus://offline/ref=4D5FD40BFD67AEA293FA12D5822F6DEF379E56E3A838640DB6D3057C43F50CAABE190C9B88FFDF8752F4D7AE08BE232D5B896E61EBED0B3616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23" Type="http://schemas.openxmlformats.org/officeDocument/2006/relationships/hyperlink" Target="consultantplus://offline/ref=4D5FD40BFD67AEA293FA12D5822F6DEF379F56E0A43C640DB6D3057C43F50CAAAC1954978AFCC18457E181FF4E1EbAE" TargetMode="External"/><Relationship Id="rId28" Type="http://schemas.openxmlformats.org/officeDocument/2006/relationships/hyperlink" Target="consultantplus://offline/ref=4D5FD40BFD67AEA293FA12D5822F6DEF379F56E0A43C640DB6D3057C43F50CAAAC1954978AFCC18457E181FF4E1EbAE" TargetMode="External"/><Relationship Id="rId10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19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4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2" Type="http://schemas.openxmlformats.org/officeDocument/2006/relationships/hyperlink" Target="file:///C:\Users\&#1055;&#1086;&#1083;&#1100;&#1079;&#1086;&#1074;&#1072;&#1090;&#1077;&#1083;&#1100;\Desktop\&#1056;&#1077;&#1096;&#1077;&#1085;&#1080;&#1077;%2022-1%20&#1087;&#1086;%2022-6%20&#1086;&#1090;%2016.12.%202021.docx" TargetMode="External"/><Relationship Id="rId27" Type="http://schemas.openxmlformats.org/officeDocument/2006/relationships/hyperlink" Target="http://docs.cntd.ru/document/91705232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22014</Words>
  <Characters>125483</Characters>
  <Application>Microsoft Office Word</Application>
  <DocSecurity>0</DocSecurity>
  <Lines>1045</Lines>
  <Paragraphs>294</Paragraphs>
  <ScaleCrop>false</ScaleCrop>
  <Company/>
  <LinksUpToDate>false</LinksUpToDate>
  <CharactersWithSpaces>147203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2021-12-30T09:59:00Z</dcterms:created>
  <dcterms:modified xsi:type="dcterms:W3CDTF">2021-12-30T10:11:00Z</dcterms:modified>
</cp:coreProperties>
</file>