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DA" w:rsidRDefault="00061DDA" w:rsidP="00061DDA">
      <w:pPr>
        <w:rPr>
          <w:rFonts w:ascii="Lucida Sans Unicode" w:eastAsia="Arial Unicode MS" w:hAnsi="Lucida Sans Unicode" w:cs="Lucida Sans Unicode"/>
          <w:b/>
          <w:caps/>
          <w:color w:val="000000"/>
          <w:sz w:val="16"/>
          <w:szCs w:val="16"/>
        </w:rPr>
      </w:pPr>
      <w:r>
        <w:rPr>
          <w:noProof/>
        </w:rPr>
        <w:drawing>
          <wp:anchor distT="0" distB="0" distL="114300" distR="114300" simplePos="0" relativeHeight="251657216" behindDoc="0" locked="0" layoutInCell="1" allowOverlap="1" wp14:anchorId="21241D6C" wp14:editId="01898A0F">
            <wp:simplePos x="0" y="0"/>
            <wp:positionH relativeFrom="column">
              <wp:posOffset>2452370</wp:posOffset>
            </wp:positionH>
            <wp:positionV relativeFrom="page">
              <wp:posOffset>514985</wp:posOffset>
            </wp:positionV>
            <wp:extent cx="963930" cy="1143000"/>
            <wp:effectExtent l="0" t="0" r="0" b="0"/>
            <wp:wrapNone/>
            <wp:docPr id="1" name="Рисунок 1" descr="Описание: Описание: 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caps/>
          <w:color w:val="000000"/>
          <w:sz w:val="16"/>
          <w:szCs w:val="16"/>
        </w:rPr>
        <w:t xml:space="preserve"> </w:t>
      </w:r>
      <w:proofErr w:type="gramStart"/>
      <w:r>
        <w:rPr>
          <w:rFonts w:ascii="Lucida Sans Unicode" w:eastAsia="Arial Unicode MS" w:hAnsi="Lucida Sans Unicode" w:cs="Lucida Sans Unicode"/>
          <w:b/>
          <w:caps/>
          <w:color w:val="000000"/>
          <w:sz w:val="16"/>
          <w:szCs w:val="16"/>
        </w:rPr>
        <w:t>БАШ</w:t>
      </w:r>
      <w:proofErr w:type="gramEnd"/>
      <w:r>
        <w:rPr>
          <w:rFonts w:ascii="Lucida Sans Unicode" w:eastAsia="Arial Unicode MS" w:hAnsi="Lucida Sans Unicode" w:cs="Lucida Sans Unicode"/>
          <w:b/>
          <w:caps/>
          <w:color w:val="000000"/>
          <w:sz w:val="16"/>
          <w:szCs w:val="16"/>
        </w:rPr>
        <w:t xml:space="preserve">ҠОРТОСТАН РЕСПУБЛИКАҺЫның                                  </w:t>
      </w:r>
      <w:r>
        <w:rPr>
          <w:rFonts w:ascii="Lucida Sans Unicode" w:eastAsia="Arial Unicode MS" w:hAnsi="Lucida Sans Unicode" w:cs="Lucida Sans Unicode"/>
          <w:b/>
          <w:caps/>
          <w:color w:val="000000"/>
          <w:sz w:val="16"/>
          <w:szCs w:val="16"/>
        </w:rPr>
        <w:t xml:space="preserve">                              </w:t>
      </w:r>
      <w:r>
        <w:rPr>
          <w:rFonts w:ascii="Lucida Sans Unicode" w:eastAsia="Arial Unicode MS" w:hAnsi="Lucida Sans Unicode" w:cs="Lucida Sans Unicode"/>
          <w:b/>
          <w:caps/>
          <w:color w:val="000000"/>
          <w:sz w:val="16"/>
          <w:szCs w:val="16"/>
        </w:rPr>
        <w:t xml:space="preserve">  РеспубликА Башкортостан </w:t>
      </w:r>
    </w:p>
    <w:p w:rsidR="00061DDA" w:rsidRDefault="00061DDA" w:rsidP="00061DDA">
      <w:pPr>
        <w:tabs>
          <w:tab w:val="left" w:pos="5400"/>
          <w:tab w:val="left" w:pos="8100"/>
        </w:tabs>
        <w:spacing w:line="192" w:lineRule="auto"/>
        <w:ind w:left="-142"/>
        <w:rPr>
          <w:rFonts w:ascii="Lucida Sans Unicode" w:eastAsia="Arial Unicode MS" w:hAnsi="Lucida Sans Unicode"/>
          <w:b/>
          <w:caps/>
          <w:color w:val="000000"/>
          <w:sz w:val="16"/>
          <w:szCs w:val="16"/>
        </w:rPr>
      </w:pPr>
      <w:r>
        <w:rPr>
          <w:rFonts w:ascii="Lucida Sans Unicode" w:eastAsia="Arial Unicode MS" w:hAnsi="Lucida Sans Unicode"/>
          <w:b/>
          <w:caps/>
          <w:color w:val="000000"/>
          <w:sz w:val="16"/>
          <w:szCs w:val="16"/>
        </w:rPr>
        <w:t xml:space="preserve">             </w:t>
      </w:r>
      <w:r>
        <w:rPr>
          <w:rFonts w:ascii="Lucida Sans Unicode" w:eastAsia="Arial Unicode MS" w:hAnsi="Lucida Sans Unicode" w:cs="Lucida Sans Unicode"/>
          <w:b/>
          <w:caps/>
          <w:color w:val="000000"/>
          <w:sz w:val="16"/>
          <w:szCs w:val="16"/>
        </w:rPr>
        <w:t>Й</w:t>
      </w:r>
      <w:r>
        <w:rPr>
          <w:rFonts w:ascii="Lucida Sans Unicode" w:eastAsia="Arial Unicode MS" w:hAnsi="Lucida Sans Unicode"/>
          <w:b/>
          <w:caps/>
          <w:color w:val="000000"/>
          <w:sz w:val="16"/>
          <w:szCs w:val="16"/>
          <w:lang w:val="tt-RU"/>
        </w:rPr>
        <w:t>ƏрмƏкƏй</w:t>
      </w:r>
      <w:r>
        <w:rPr>
          <w:rFonts w:ascii="Lucida Sans Unicode" w:eastAsia="Arial Unicode MS" w:hAnsi="Lucida Sans Unicode"/>
          <w:b/>
          <w:caps/>
          <w:color w:val="000000"/>
          <w:sz w:val="16"/>
          <w:szCs w:val="16"/>
        </w:rPr>
        <w:t xml:space="preserve"> районы                                                                         Администрация сельского поселения                                                         </w:t>
      </w:r>
    </w:p>
    <w:p w:rsidR="00061DDA" w:rsidRDefault="00061DDA" w:rsidP="00061DDA">
      <w:pPr>
        <w:tabs>
          <w:tab w:val="left" w:pos="5400"/>
          <w:tab w:val="left" w:pos="8100"/>
        </w:tabs>
        <w:spacing w:line="192" w:lineRule="auto"/>
        <w:ind w:left="-142"/>
        <w:rPr>
          <w:rFonts w:ascii="Lucida Sans Unicode" w:eastAsia="Arial Unicode MS" w:hAnsi="Lucida Sans Unicode"/>
          <w:b/>
          <w:caps/>
          <w:color w:val="000000"/>
          <w:sz w:val="16"/>
          <w:szCs w:val="16"/>
        </w:rPr>
      </w:pPr>
      <w:r>
        <w:rPr>
          <w:rFonts w:ascii="Lucida Sans Unicode" w:eastAsia="Arial Unicode MS" w:hAnsi="Lucida Sans Unicode"/>
          <w:b/>
          <w:caps/>
          <w:color w:val="000000"/>
          <w:sz w:val="16"/>
          <w:szCs w:val="16"/>
        </w:rPr>
        <w:t xml:space="preserve">     муниципаль районыны</w:t>
      </w:r>
      <w:r>
        <w:rPr>
          <w:rFonts w:ascii="Lucida Sans Unicode" w:eastAsia="Arial Unicode MS" w:hAnsi="Lucida Sans Unicode" w:cs="Lucida Sans Unicode"/>
          <w:b/>
          <w:caps/>
          <w:color w:val="000000"/>
          <w:sz w:val="16"/>
          <w:szCs w:val="16"/>
        </w:rPr>
        <w:t>ң</w:t>
      </w:r>
      <w:r>
        <w:rPr>
          <w:rFonts w:ascii="Lucida Sans Unicode" w:eastAsia="Arial Unicode MS" w:hAnsi="Lucida Sans Unicode"/>
          <w:b/>
          <w:caps/>
          <w:color w:val="000000"/>
          <w:sz w:val="16"/>
          <w:szCs w:val="16"/>
        </w:rPr>
        <w:t xml:space="preserve">                                                                           Среднекарамалинский сельсовет                                                                                                                                                     </w:t>
      </w:r>
    </w:p>
    <w:p w:rsidR="00061DDA" w:rsidRDefault="00061DDA" w:rsidP="00061DDA">
      <w:pPr>
        <w:spacing w:line="192" w:lineRule="auto"/>
        <w:ind w:left="-142"/>
        <w:rPr>
          <w:rFonts w:ascii="Lucida Sans Unicode" w:eastAsia="Arial Unicode MS" w:hAnsi="Lucida Sans Unicode"/>
          <w:b/>
          <w:caps/>
          <w:color w:val="000000"/>
          <w:sz w:val="16"/>
          <w:szCs w:val="16"/>
        </w:rPr>
      </w:pPr>
      <w:r>
        <w:rPr>
          <w:rFonts w:ascii="Lucida Sans Unicode" w:eastAsia="Arial Unicode MS" w:hAnsi="Lucida Sans Unicode" w:cs="Lucida Sans Unicode"/>
          <w:b/>
          <w:caps/>
          <w:color w:val="000000"/>
          <w:sz w:val="16"/>
          <w:szCs w:val="16"/>
        </w:rPr>
        <w:t xml:space="preserve">   </w:t>
      </w:r>
      <w:r>
        <w:rPr>
          <w:rFonts w:ascii="Lucida Sans Unicode" w:eastAsia="Arial Unicode MS" w:hAnsi="Lucida Sans Unicode"/>
          <w:b/>
          <w:caps/>
          <w:color w:val="000000"/>
          <w:sz w:val="16"/>
          <w:szCs w:val="16"/>
        </w:rPr>
        <w:t xml:space="preserve">УРТА </w:t>
      </w:r>
      <w:r>
        <w:rPr>
          <w:rFonts w:ascii="Lucida Sans Unicode" w:eastAsia="Arial Unicode MS" w:hAnsi="Lucida Sans Unicode" w:cs="Lucida Sans Unicode"/>
          <w:b/>
          <w:caps/>
          <w:color w:val="000000"/>
          <w:sz w:val="16"/>
          <w:szCs w:val="16"/>
        </w:rPr>
        <w:t>Ҡ</w:t>
      </w:r>
      <w:r>
        <w:rPr>
          <w:rFonts w:ascii="Lucida Sans Unicode" w:eastAsia="Arial Unicode MS" w:hAnsi="Lucida Sans Unicode"/>
          <w:b/>
          <w:caps/>
          <w:color w:val="000000"/>
          <w:sz w:val="16"/>
          <w:szCs w:val="16"/>
        </w:rPr>
        <w:t xml:space="preserve">АРАМАЛЫ ауыл Советы                                                                            муниципального района                                               </w:t>
      </w:r>
    </w:p>
    <w:p w:rsidR="00061DDA" w:rsidRDefault="00061DDA" w:rsidP="00061DDA">
      <w:pPr>
        <w:spacing w:line="192" w:lineRule="auto"/>
        <w:ind w:left="-142"/>
        <w:rPr>
          <w:rFonts w:ascii="Lucida Sans Unicode" w:eastAsia="Arial Unicode MS" w:hAnsi="Lucida Sans Unicode"/>
          <w:b/>
          <w:caps/>
          <w:color w:val="000000"/>
          <w:sz w:val="16"/>
          <w:szCs w:val="16"/>
        </w:rPr>
      </w:pPr>
      <w:r>
        <w:rPr>
          <w:rFonts w:ascii="Lucida Sans Unicode" w:eastAsia="Arial Unicode MS" w:hAnsi="Lucida Sans Unicode"/>
          <w:b/>
          <w:caps/>
          <w:color w:val="000000"/>
          <w:sz w:val="16"/>
          <w:szCs w:val="16"/>
        </w:rPr>
        <w:t xml:space="preserve">          бил</w:t>
      </w:r>
      <w:r>
        <w:rPr>
          <w:rFonts w:ascii="Lucida Sans Unicode" w:eastAsia="Arial Unicode MS" w:hAnsi="Lucida Sans Unicode"/>
          <w:b/>
          <w:caps/>
          <w:color w:val="000000"/>
          <w:sz w:val="16"/>
          <w:szCs w:val="16"/>
          <w:lang w:val="tt-RU"/>
        </w:rPr>
        <w:t>ƏмƏ</w:t>
      </w:r>
      <w:r>
        <w:rPr>
          <w:rFonts w:ascii="Lucida Sans Unicode" w:eastAsia="Arial Unicode MS" w:hAnsi="Lucida Sans Unicode"/>
          <w:b/>
          <w:caps/>
          <w:color w:val="000000"/>
          <w:sz w:val="16"/>
          <w:szCs w:val="16"/>
        </w:rPr>
        <w:t>Һе хакими</w:t>
      </w:r>
      <w:r>
        <w:rPr>
          <w:rFonts w:ascii="Lucida Sans Unicode" w:eastAsia="Arial Unicode MS" w:hAnsi="Lucida Sans Unicode"/>
          <w:b/>
          <w:caps/>
          <w:color w:val="000000"/>
          <w:sz w:val="16"/>
          <w:szCs w:val="16"/>
          <w:lang w:val="tt-RU"/>
        </w:rPr>
        <w:t xml:space="preserve">Əте    </w:t>
      </w:r>
      <w:r>
        <w:rPr>
          <w:rFonts w:ascii="Lucida Sans Unicode" w:eastAsia="Arial Unicode MS" w:hAnsi="Lucida Sans Unicode"/>
          <w:b/>
          <w:caps/>
          <w:color w:val="000000"/>
          <w:sz w:val="16"/>
          <w:szCs w:val="16"/>
        </w:rPr>
        <w:t xml:space="preserve">  </w:t>
      </w:r>
      <w:r>
        <w:rPr>
          <w:rFonts w:ascii="Lucida Sans Unicode" w:eastAsia="Arial Unicode MS" w:hAnsi="Lucida Sans Unicode" w:cs="Lucida Sans Unicode"/>
          <w:b/>
          <w:caps/>
          <w:color w:val="000000"/>
          <w:sz w:val="16"/>
          <w:szCs w:val="16"/>
        </w:rPr>
        <w:t xml:space="preserve"> </w:t>
      </w:r>
      <w:r>
        <w:rPr>
          <w:rFonts w:ascii="Lucida Sans Unicode" w:eastAsia="Arial Unicode MS" w:hAnsi="Lucida Sans Unicode"/>
          <w:b/>
          <w:caps/>
          <w:color w:val="000000"/>
          <w:sz w:val="16"/>
          <w:szCs w:val="16"/>
        </w:rPr>
        <w:t xml:space="preserve">                                                                                 Ермекеевский район                                                                                                                                                    </w:t>
      </w:r>
      <w:r>
        <w:rPr>
          <w:rFonts w:ascii="Lucida Sans Unicode" w:eastAsia="Arial Unicode MS" w:hAnsi="Lucida Sans Unicode"/>
          <w:b/>
          <w:caps/>
          <w:color w:val="000000"/>
          <w:sz w:val="18"/>
          <w:szCs w:val="18"/>
        </w:rPr>
        <w:t xml:space="preserve">                                                                                                   </w:t>
      </w:r>
      <w:r>
        <w:rPr>
          <w:rFonts w:ascii="Lucida Sans Unicode" w:eastAsia="Arial Unicode MS" w:hAnsi="Lucida Sans Unicode"/>
          <w:b/>
          <w:caps/>
          <w:color w:val="000000"/>
          <w:sz w:val="16"/>
          <w:szCs w:val="16"/>
        </w:rPr>
        <w:t xml:space="preserve">                                                                              </w:t>
      </w:r>
    </w:p>
    <w:p w:rsidR="00061DDA" w:rsidRDefault="00061DDA" w:rsidP="00061DDA">
      <w:pPr>
        <w:ind w:left="-142"/>
        <w:rPr>
          <w:rFonts w:ascii="Lucida Sans Unicode" w:hAnsi="Lucida Sans Unicode"/>
          <w:color w:val="000000"/>
          <w:sz w:val="18"/>
        </w:rPr>
      </w:pPr>
      <w:r>
        <w:rPr>
          <w:rFonts w:ascii="Lucida Sans Unicode" w:hAnsi="Lucida Sans Unicode"/>
          <w:color w:val="000000"/>
          <w:sz w:val="18"/>
          <w:szCs w:val="28"/>
        </w:rPr>
        <w:t xml:space="preserve">    452183,  </w:t>
      </w:r>
      <w:proofErr w:type="spellStart"/>
      <w:r>
        <w:rPr>
          <w:rFonts w:ascii="Lucida Sans Unicode" w:hAnsi="Lucida Sans Unicode"/>
          <w:color w:val="000000"/>
          <w:sz w:val="18"/>
          <w:szCs w:val="28"/>
        </w:rPr>
        <w:t>Урта</w:t>
      </w:r>
      <w:proofErr w:type="spellEnd"/>
      <w:r>
        <w:rPr>
          <w:rFonts w:ascii="Lucida Sans Unicode" w:hAnsi="Lucida Sans Unicode"/>
          <w:color w:val="000000"/>
          <w:sz w:val="18"/>
          <w:szCs w:val="28"/>
        </w:rPr>
        <w:t xml:space="preserve"> </w:t>
      </w:r>
      <w:proofErr w:type="spellStart"/>
      <w:r>
        <w:rPr>
          <w:rFonts w:ascii="Lucida Sans Unicode" w:eastAsia="Arial Unicode MS" w:hAnsi="Lucida Sans Unicode" w:cs="Lucida Sans Unicode"/>
          <w:caps/>
          <w:color w:val="000000"/>
          <w:sz w:val="20"/>
          <w:szCs w:val="28"/>
        </w:rPr>
        <w:t>Ҡ</w:t>
      </w:r>
      <w:r>
        <w:rPr>
          <w:rFonts w:ascii="Lucida Sans Unicode" w:hAnsi="Lucida Sans Unicode"/>
          <w:color w:val="000000"/>
          <w:sz w:val="18"/>
          <w:szCs w:val="28"/>
        </w:rPr>
        <w:t>арамалы</w:t>
      </w:r>
      <w:proofErr w:type="spellEnd"/>
      <w:r>
        <w:rPr>
          <w:rFonts w:ascii="Lucida Sans Unicode" w:hAnsi="Lucida Sans Unicode"/>
          <w:color w:val="000000"/>
          <w:sz w:val="18"/>
          <w:szCs w:val="28"/>
        </w:rPr>
        <w:t xml:space="preserve"> </w:t>
      </w:r>
      <w:proofErr w:type="spellStart"/>
      <w:r>
        <w:rPr>
          <w:rFonts w:ascii="Lucida Sans Unicode" w:hAnsi="Lucida Sans Unicode"/>
          <w:color w:val="000000"/>
          <w:sz w:val="18"/>
          <w:szCs w:val="28"/>
        </w:rPr>
        <w:t>ауылы</w:t>
      </w:r>
      <w:proofErr w:type="spellEnd"/>
      <w:r>
        <w:rPr>
          <w:rFonts w:ascii="Lucida Sans Unicode" w:hAnsi="Lucida Sans Unicode"/>
          <w:caps/>
          <w:color w:val="000000"/>
          <w:sz w:val="18"/>
          <w:szCs w:val="28"/>
          <w:vertAlign w:val="subscript"/>
        </w:rPr>
        <w:t xml:space="preserve">,    </w:t>
      </w:r>
      <w:r>
        <w:rPr>
          <w:rFonts w:ascii="Lucida Sans Unicode" w:hAnsi="Lucida Sans Unicode"/>
          <w:color w:val="000000"/>
          <w:sz w:val="18"/>
          <w:szCs w:val="28"/>
        </w:rPr>
        <w:t xml:space="preserve">                                                        452183, </w:t>
      </w:r>
      <w:proofErr w:type="gramStart"/>
      <w:r>
        <w:rPr>
          <w:rFonts w:ascii="Lucida Sans Unicode" w:hAnsi="Lucida Sans Unicode"/>
          <w:color w:val="000000"/>
          <w:sz w:val="18"/>
          <w:szCs w:val="28"/>
        </w:rPr>
        <w:t>с</w:t>
      </w:r>
      <w:proofErr w:type="gramEnd"/>
      <w:r>
        <w:rPr>
          <w:rFonts w:ascii="Lucida Sans Unicode" w:hAnsi="Lucida Sans Unicode"/>
          <w:color w:val="000000"/>
          <w:sz w:val="18"/>
          <w:szCs w:val="28"/>
        </w:rPr>
        <w:t xml:space="preserve">. Средние </w:t>
      </w:r>
      <w:proofErr w:type="spellStart"/>
      <w:r>
        <w:rPr>
          <w:rFonts w:ascii="Lucida Sans Unicode" w:hAnsi="Lucida Sans Unicode"/>
          <w:color w:val="000000"/>
          <w:sz w:val="18"/>
          <w:szCs w:val="28"/>
        </w:rPr>
        <w:t>Карамалы</w:t>
      </w:r>
      <w:proofErr w:type="spellEnd"/>
      <w:r>
        <w:rPr>
          <w:rFonts w:ascii="Lucida Sans Unicode" w:hAnsi="Lucida Sans Unicode"/>
          <w:color w:val="000000"/>
          <w:sz w:val="18"/>
          <w:szCs w:val="28"/>
        </w:rPr>
        <w:t>,</w:t>
      </w:r>
    </w:p>
    <w:p w:rsidR="00061DDA" w:rsidRDefault="00061DDA" w:rsidP="00061DDA">
      <w:pPr>
        <w:ind w:left="-142"/>
        <w:rPr>
          <w:rFonts w:ascii="Lucida Sans Unicode" w:hAnsi="Lucida Sans Unicode"/>
          <w:color w:val="000000"/>
          <w:sz w:val="18"/>
          <w:szCs w:val="28"/>
        </w:rPr>
      </w:pPr>
      <w:r>
        <w:rPr>
          <w:rFonts w:ascii="Lucida Sans Unicode" w:hAnsi="Lucida Sans Unicode"/>
          <w:color w:val="000000"/>
          <w:sz w:val="18"/>
          <w:szCs w:val="28"/>
        </w:rPr>
        <w:t xml:space="preserve">    Чапаев </w:t>
      </w:r>
      <w:proofErr w:type="spellStart"/>
      <w:r>
        <w:rPr>
          <w:rFonts w:ascii="Lucida Sans Unicode" w:hAnsi="Lucida Sans Unicode"/>
          <w:color w:val="000000"/>
          <w:sz w:val="18"/>
          <w:szCs w:val="28"/>
        </w:rPr>
        <w:t>урамы</w:t>
      </w:r>
      <w:proofErr w:type="spellEnd"/>
      <w:r>
        <w:rPr>
          <w:rFonts w:ascii="Lucida Sans Unicode" w:hAnsi="Lucida Sans Unicode"/>
          <w:color w:val="000000"/>
          <w:sz w:val="18"/>
          <w:szCs w:val="28"/>
        </w:rPr>
        <w:t xml:space="preserve">, 2, тел. 2-58-17                                                             ул. Чапаева, д. 2, тел. 2-58-17 </w:t>
      </w:r>
    </w:p>
    <w:p w:rsidR="00061DDA" w:rsidRDefault="00061DDA" w:rsidP="00061DDA">
      <w:pPr>
        <w:suppressAutoHyphens/>
        <w:ind w:left="-142"/>
        <w:rPr>
          <w:rFonts w:ascii="Lucida Sans Unicode" w:eastAsia="Arial Unicode MS" w:hAnsi="Lucida Sans Unicode" w:cs="Lucida Sans Unicode"/>
          <w:b/>
          <w:caps/>
          <w:sz w:val="16"/>
          <w:szCs w:val="16"/>
          <w:lang w:eastAsia="zh-CN"/>
        </w:rPr>
      </w:pPr>
      <w:r>
        <w:rPr>
          <w:rFonts w:ascii="Lucida Sans Unicode" w:hAnsi="Lucida Sans Unicode"/>
          <w:sz w:val="18"/>
          <w:lang w:eastAsia="zh-CN"/>
        </w:rPr>
        <w:t xml:space="preserve">          </w:t>
      </w:r>
      <w:hyperlink r:id="rId8" w:history="1">
        <w:r>
          <w:rPr>
            <w:rStyle w:val="ad"/>
            <w:color w:val="000000"/>
            <w:sz w:val="20"/>
            <w:lang w:val="en-US" w:eastAsia="zh-CN"/>
          </w:rPr>
          <w:t>s</w:t>
        </w:r>
        <w:r>
          <w:rPr>
            <w:rStyle w:val="ad"/>
            <w:color w:val="000000"/>
            <w:sz w:val="20"/>
            <w:lang w:eastAsia="zh-CN"/>
          </w:rPr>
          <w:t>_</w:t>
        </w:r>
        <w:r>
          <w:rPr>
            <w:rStyle w:val="ad"/>
            <w:color w:val="000000"/>
            <w:sz w:val="20"/>
            <w:lang w:val="en-US" w:eastAsia="zh-CN"/>
          </w:rPr>
          <w:t>karam</w:t>
        </w:r>
        <w:r>
          <w:rPr>
            <w:rStyle w:val="ad"/>
            <w:color w:val="000000"/>
            <w:sz w:val="20"/>
            <w:lang w:eastAsia="zh-CN"/>
          </w:rPr>
          <w:t>_</w:t>
        </w:r>
        <w:r>
          <w:rPr>
            <w:rStyle w:val="ad"/>
            <w:color w:val="000000"/>
            <w:sz w:val="20"/>
            <w:lang w:val="en-US" w:eastAsia="zh-CN"/>
          </w:rPr>
          <w:t>ss</w:t>
        </w:r>
        <w:r>
          <w:rPr>
            <w:rStyle w:val="ad"/>
            <w:color w:val="000000"/>
            <w:sz w:val="20"/>
            <w:lang w:eastAsia="zh-CN"/>
          </w:rPr>
          <w:t>1@</w:t>
        </w:r>
        <w:r>
          <w:rPr>
            <w:rStyle w:val="ad"/>
            <w:color w:val="000000"/>
            <w:sz w:val="20"/>
            <w:lang w:val="en-US" w:eastAsia="zh-CN"/>
          </w:rPr>
          <w:t>mail</w:t>
        </w:r>
        <w:r>
          <w:rPr>
            <w:rStyle w:val="ad"/>
            <w:color w:val="000000"/>
            <w:sz w:val="20"/>
            <w:lang w:eastAsia="zh-CN"/>
          </w:rPr>
          <w:t>.</w:t>
        </w:r>
        <w:r>
          <w:rPr>
            <w:rStyle w:val="ad"/>
            <w:color w:val="000000"/>
            <w:sz w:val="20"/>
            <w:lang w:val="en-US" w:eastAsia="zh-CN"/>
          </w:rPr>
          <w:t>ru</w:t>
        </w:r>
      </w:hyperlink>
      <w:r>
        <w:rPr>
          <w:sz w:val="24"/>
          <w:lang w:eastAsia="zh-CN"/>
        </w:rPr>
        <w:t xml:space="preserve">                                                                         </w:t>
      </w:r>
      <w:r>
        <w:rPr>
          <w:sz w:val="24"/>
          <w:lang w:val="en-US" w:eastAsia="zh-CN"/>
        </w:rPr>
        <w:t>s</w:t>
      </w:r>
      <w:r>
        <w:rPr>
          <w:sz w:val="24"/>
          <w:lang w:eastAsia="zh-CN"/>
        </w:rPr>
        <w:t>_</w:t>
      </w:r>
      <w:proofErr w:type="spellStart"/>
      <w:r>
        <w:rPr>
          <w:sz w:val="24"/>
          <w:lang w:val="en-US" w:eastAsia="zh-CN"/>
        </w:rPr>
        <w:t>karam</w:t>
      </w:r>
      <w:proofErr w:type="spellEnd"/>
      <w:r>
        <w:rPr>
          <w:sz w:val="24"/>
          <w:lang w:eastAsia="zh-CN"/>
        </w:rPr>
        <w:t>_</w:t>
      </w:r>
      <w:proofErr w:type="spellStart"/>
      <w:r>
        <w:rPr>
          <w:sz w:val="24"/>
          <w:lang w:val="en-US" w:eastAsia="zh-CN"/>
        </w:rPr>
        <w:t>ss</w:t>
      </w:r>
      <w:proofErr w:type="spellEnd"/>
      <w:r>
        <w:rPr>
          <w:sz w:val="24"/>
          <w:lang w:eastAsia="zh-CN"/>
        </w:rPr>
        <w:t>1@</w:t>
      </w:r>
      <w:r>
        <w:rPr>
          <w:sz w:val="24"/>
          <w:lang w:val="en-US" w:eastAsia="zh-CN"/>
        </w:rPr>
        <w:t>mail</w:t>
      </w:r>
      <w:r>
        <w:rPr>
          <w:sz w:val="24"/>
          <w:lang w:eastAsia="zh-CN"/>
        </w:rPr>
        <w:t>.</w:t>
      </w:r>
      <w:proofErr w:type="spellStart"/>
      <w:r>
        <w:rPr>
          <w:sz w:val="24"/>
          <w:lang w:val="en-US" w:eastAsia="zh-CN"/>
        </w:rPr>
        <w:t>ru</w:t>
      </w:r>
      <w:proofErr w:type="spellEnd"/>
      <w:r>
        <w:rPr>
          <w:rFonts w:ascii="Lucida Sans Unicode" w:hAnsi="Lucida Sans Unicode"/>
          <w:sz w:val="18"/>
          <w:lang w:eastAsia="zh-CN"/>
        </w:rPr>
        <w:t xml:space="preserve">                                                                               </w:t>
      </w:r>
      <w:r>
        <w:rPr>
          <w:sz w:val="24"/>
          <w:lang w:eastAsia="zh-CN"/>
        </w:rPr>
        <w:t xml:space="preserve">                                 _______________________________________________________________________________</w:t>
      </w:r>
    </w:p>
    <w:p w:rsidR="00061DDA" w:rsidRDefault="00061DDA" w:rsidP="00061DDA">
      <w:pPr>
        <w:suppressAutoHyphens/>
        <w:ind w:left="-142"/>
        <w:rPr>
          <w:b/>
          <w:bCs/>
          <w:color w:val="000000"/>
          <w:sz w:val="26"/>
          <w:szCs w:val="26"/>
          <w:lang w:eastAsia="zh-CN"/>
        </w:rPr>
      </w:pPr>
      <w:r>
        <w:rPr>
          <w:b/>
          <w:szCs w:val="28"/>
          <w:lang w:eastAsia="zh-CN"/>
        </w:rPr>
        <w:t xml:space="preserve">  </w:t>
      </w:r>
      <w:r>
        <w:rPr>
          <w:b/>
          <w:sz w:val="26"/>
          <w:szCs w:val="26"/>
          <w:lang w:eastAsia="zh-CN"/>
        </w:rPr>
        <w:t xml:space="preserve">              </w:t>
      </w:r>
      <w:r>
        <w:rPr>
          <w:b/>
          <w:bCs/>
          <w:color w:val="000000"/>
          <w:sz w:val="26"/>
          <w:szCs w:val="26"/>
          <w:lang w:eastAsia="zh-CN"/>
        </w:rPr>
        <w:t>ҠАРАР                                     № </w:t>
      </w:r>
      <w:r>
        <w:rPr>
          <w:b/>
          <w:bCs/>
          <w:color w:val="000000"/>
          <w:sz w:val="26"/>
          <w:szCs w:val="26"/>
          <w:lang w:eastAsia="zh-CN"/>
        </w:rPr>
        <w:t>62</w:t>
      </w:r>
      <w:r>
        <w:rPr>
          <w:b/>
          <w:bCs/>
          <w:color w:val="000000"/>
          <w:sz w:val="26"/>
          <w:szCs w:val="26"/>
          <w:lang w:eastAsia="zh-CN"/>
        </w:rPr>
        <w:t xml:space="preserve">                   </w:t>
      </w:r>
      <w:r>
        <w:rPr>
          <w:color w:val="000000"/>
          <w:sz w:val="26"/>
          <w:szCs w:val="26"/>
          <w:lang w:eastAsia="zh-CN"/>
        </w:rPr>
        <w:t>      </w:t>
      </w:r>
      <w:r>
        <w:rPr>
          <w:b/>
          <w:bCs/>
          <w:color w:val="000000"/>
          <w:sz w:val="26"/>
          <w:szCs w:val="26"/>
          <w:lang w:eastAsia="zh-CN"/>
        </w:rPr>
        <w:t>ПОСТАНОВЛЕНИЕ </w:t>
      </w:r>
    </w:p>
    <w:p w:rsidR="00061DDA" w:rsidRDefault="00061DDA" w:rsidP="00061DDA">
      <w:pPr>
        <w:suppressAutoHyphens/>
        <w:ind w:left="-142"/>
        <w:rPr>
          <w:sz w:val="24"/>
          <w:lang w:eastAsia="zh-CN"/>
        </w:rPr>
      </w:pPr>
      <w:r>
        <w:rPr>
          <w:b/>
          <w:bCs/>
          <w:color w:val="000000"/>
          <w:sz w:val="26"/>
          <w:szCs w:val="26"/>
          <w:lang w:eastAsia="zh-CN"/>
        </w:rPr>
        <w:t>       «</w:t>
      </w:r>
      <w:r>
        <w:rPr>
          <w:b/>
          <w:bCs/>
          <w:color w:val="000000"/>
          <w:sz w:val="26"/>
          <w:szCs w:val="26"/>
          <w:lang w:eastAsia="zh-CN"/>
        </w:rPr>
        <w:t>12</w:t>
      </w:r>
      <w:r>
        <w:rPr>
          <w:b/>
          <w:bCs/>
          <w:color w:val="000000"/>
          <w:sz w:val="26"/>
          <w:szCs w:val="26"/>
          <w:lang w:eastAsia="zh-CN"/>
        </w:rPr>
        <w:t>» декабрь  2019 й.                                                        «</w:t>
      </w:r>
      <w:r>
        <w:rPr>
          <w:b/>
          <w:bCs/>
          <w:color w:val="000000"/>
          <w:sz w:val="26"/>
          <w:szCs w:val="26"/>
          <w:lang w:eastAsia="zh-CN"/>
        </w:rPr>
        <w:t>12</w:t>
      </w:r>
      <w:r>
        <w:rPr>
          <w:b/>
          <w:bCs/>
          <w:color w:val="000000"/>
          <w:sz w:val="26"/>
          <w:szCs w:val="26"/>
          <w:lang w:eastAsia="zh-CN"/>
        </w:rPr>
        <w:t>»  декабря   2019 г.</w:t>
      </w:r>
    </w:p>
    <w:p w:rsidR="003B2008" w:rsidRPr="003B2008" w:rsidRDefault="003B2008" w:rsidP="003B2008">
      <w:pPr>
        <w:jc w:val="both"/>
        <w:rPr>
          <w:bCs/>
          <w:szCs w:val="28"/>
        </w:rPr>
      </w:pPr>
      <w:r w:rsidRPr="003B2008">
        <w:rPr>
          <w:bCs/>
          <w:szCs w:val="28"/>
        </w:rPr>
        <w:t xml:space="preserve">                                 </w:t>
      </w:r>
    </w:p>
    <w:p w:rsidR="003B2008" w:rsidRPr="00061DDA" w:rsidRDefault="003B2008" w:rsidP="00FF4B26">
      <w:pPr>
        <w:widowControl w:val="0"/>
        <w:autoSpaceDE w:val="0"/>
        <w:autoSpaceDN w:val="0"/>
        <w:adjustRightInd w:val="0"/>
        <w:jc w:val="center"/>
        <w:rPr>
          <w:b/>
          <w:sz w:val="26"/>
          <w:szCs w:val="26"/>
        </w:rPr>
      </w:pPr>
      <w:r w:rsidRPr="00061DDA">
        <w:rPr>
          <w:b/>
          <w:sz w:val="26"/>
          <w:szCs w:val="26"/>
        </w:rPr>
        <w:t xml:space="preserve">Об утверждении Административного регламента предоставления муниципальной услуги </w:t>
      </w:r>
      <w:r w:rsidRPr="00061DDA">
        <w:rPr>
          <w:b/>
          <w:bCs/>
          <w:sz w:val="26"/>
          <w:szCs w:val="26"/>
        </w:rPr>
        <w:t>«</w:t>
      </w:r>
      <w:r w:rsidRPr="00061DDA">
        <w:rPr>
          <w:b/>
          <w:sz w:val="26"/>
          <w:szCs w:val="26"/>
        </w:rPr>
        <w:t>Принятие на учет граждан в качестве нуждающихся</w:t>
      </w:r>
    </w:p>
    <w:p w:rsidR="003B2008" w:rsidRPr="00061DDA" w:rsidRDefault="003B2008" w:rsidP="00FF4B26">
      <w:pPr>
        <w:widowControl w:val="0"/>
        <w:autoSpaceDE w:val="0"/>
        <w:autoSpaceDN w:val="0"/>
        <w:adjustRightInd w:val="0"/>
        <w:jc w:val="center"/>
        <w:rPr>
          <w:b/>
          <w:bCs/>
          <w:sz w:val="26"/>
          <w:szCs w:val="26"/>
        </w:rPr>
      </w:pPr>
      <w:r w:rsidRPr="00061DDA">
        <w:rPr>
          <w:b/>
          <w:sz w:val="26"/>
          <w:szCs w:val="26"/>
        </w:rPr>
        <w:t>в жилых помещениях</w:t>
      </w:r>
      <w:r w:rsidRPr="00061DDA">
        <w:rPr>
          <w:b/>
          <w:bCs/>
          <w:sz w:val="26"/>
          <w:szCs w:val="26"/>
        </w:rPr>
        <w:t xml:space="preserve">» в сельском поселении  </w:t>
      </w:r>
      <w:proofErr w:type="spellStart"/>
      <w:r w:rsidR="00A64BFE" w:rsidRPr="00061DDA">
        <w:rPr>
          <w:b/>
          <w:bCs/>
          <w:sz w:val="26"/>
          <w:szCs w:val="26"/>
        </w:rPr>
        <w:t>С</w:t>
      </w:r>
      <w:r w:rsidR="009063AF" w:rsidRPr="00061DDA">
        <w:rPr>
          <w:b/>
          <w:bCs/>
          <w:sz w:val="26"/>
          <w:szCs w:val="26"/>
        </w:rPr>
        <w:t>реднекарамалинский</w:t>
      </w:r>
      <w:proofErr w:type="spellEnd"/>
      <w:r w:rsidR="009063AF" w:rsidRPr="00061DDA">
        <w:rPr>
          <w:b/>
          <w:bCs/>
          <w:sz w:val="26"/>
          <w:szCs w:val="26"/>
        </w:rPr>
        <w:t xml:space="preserve"> </w:t>
      </w:r>
      <w:r w:rsidRPr="00061DDA">
        <w:rPr>
          <w:b/>
          <w:bCs/>
          <w:sz w:val="26"/>
          <w:szCs w:val="26"/>
        </w:rPr>
        <w:t xml:space="preserve">сельсовет муниципального района  </w:t>
      </w:r>
      <w:proofErr w:type="spellStart"/>
      <w:r w:rsidRPr="00061DDA">
        <w:rPr>
          <w:b/>
          <w:bCs/>
          <w:sz w:val="26"/>
          <w:szCs w:val="26"/>
        </w:rPr>
        <w:t>Ермекеевский</w:t>
      </w:r>
      <w:proofErr w:type="spellEnd"/>
      <w:r w:rsidRPr="00061DDA">
        <w:rPr>
          <w:b/>
          <w:bCs/>
          <w:sz w:val="26"/>
          <w:szCs w:val="26"/>
        </w:rPr>
        <w:t xml:space="preserve"> район Республики Башкортостан</w:t>
      </w:r>
    </w:p>
    <w:p w:rsidR="003B2008" w:rsidRPr="00061DDA" w:rsidRDefault="003B2008" w:rsidP="003B2008">
      <w:pPr>
        <w:pStyle w:val="afe"/>
        <w:jc w:val="center"/>
        <w:rPr>
          <w:rFonts w:ascii="Times New Roman" w:hAnsi="Times New Roman"/>
          <w:b/>
          <w:sz w:val="26"/>
          <w:szCs w:val="26"/>
        </w:rPr>
      </w:pPr>
    </w:p>
    <w:p w:rsidR="003B2008" w:rsidRPr="00061DDA" w:rsidRDefault="003B2008" w:rsidP="003B2008">
      <w:pPr>
        <w:tabs>
          <w:tab w:val="left" w:pos="2835"/>
        </w:tabs>
        <w:autoSpaceDE w:val="0"/>
        <w:autoSpaceDN w:val="0"/>
        <w:adjustRightInd w:val="0"/>
        <w:ind w:firstLine="709"/>
        <w:jc w:val="both"/>
        <w:rPr>
          <w:sz w:val="26"/>
          <w:szCs w:val="26"/>
        </w:rPr>
      </w:pPr>
      <w:r w:rsidRPr="00061DDA">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3B2008" w:rsidRPr="00061DDA" w:rsidRDefault="003B2008" w:rsidP="003B2008">
      <w:pPr>
        <w:widowControl w:val="0"/>
        <w:tabs>
          <w:tab w:val="left" w:pos="567"/>
        </w:tabs>
        <w:ind w:firstLine="709"/>
        <w:contextualSpacing/>
        <w:jc w:val="both"/>
        <w:rPr>
          <w:sz w:val="26"/>
          <w:szCs w:val="26"/>
        </w:rPr>
      </w:pPr>
      <w:r w:rsidRPr="00061DDA">
        <w:rPr>
          <w:sz w:val="26"/>
          <w:szCs w:val="26"/>
        </w:rPr>
        <w:t xml:space="preserve">1. Утвердить Административный регламент предоставления муниципальной услуги </w:t>
      </w:r>
      <w:r w:rsidRPr="00061DDA">
        <w:rPr>
          <w:bCs/>
          <w:sz w:val="26"/>
          <w:szCs w:val="26"/>
        </w:rPr>
        <w:t>«</w:t>
      </w:r>
      <w:r w:rsidRPr="00061DDA">
        <w:rPr>
          <w:sz w:val="26"/>
          <w:szCs w:val="26"/>
        </w:rPr>
        <w:t>Принятие граждан на учет в качестве нуждающихся в жилых помещениях</w:t>
      </w:r>
      <w:r w:rsidRPr="00061DDA">
        <w:rPr>
          <w:bCs/>
          <w:sz w:val="26"/>
          <w:szCs w:val="26"/>
        </w:rPr>
        <w:t xml:space="preserve">» в сельском поселении  </w:t>
      </w:r>
      <w:proofErr w:type="spellStart"/>
      <w:r w:rsidR="00A64BFE" w:rsidRPr="00061DDA">
        <w:rPr>
          <w:bCs/>
          <w:sz w:val="26"/>
          <w:szCs w:val="26"/>
        </w:rPr>
        <w:t>С</w:t>
      </w:r>
      <w:r w:rsidR="009063AF" w:rsidRPr="00061DDA">
        <w:rPr>
          <w:bCs/>
          <w:sz w:val="26"/>
          <w:szCs w:val="26"/>
        </w:rPr>
        <w:t>реднекарамалинский</w:t>
      </w:r>
      <w:proofErr w:type="spellEnd"/>
      <w:r w:rsidR="009063AF" w:rsidRPr="00061DDA">
        <w:rPr>
          <w:bCs/>
          <w:sz w:val="26"/>
          <w:szCs w:val="26"/>
        </w:rPr>
        <w:t xml:space="preserve"> </w:t>
      </w:r>
      <w:r w:rsidRPr="00061DDA">
        <w:rPr>
          <w:bCs/>
          <w:sz w:val="26"/>
          <w:szCs w:val="26"/>
        </w:rPr>
        <w:t xml:space="preserve"> сельсовет муниципального района  Ермекеевский район Республики Башкортостан</w:t>
      </w:r>
      <w:r w:rsidRPr="00061DDA">
        <w:rPr>
          <w:sz w:val="26"/>
          <w:szCs w:val="26"/>
        </w:rPr>
        <w:t>.</w:t>
      </w:r>
    </w:p>
    <w:p w:rsidR="003B2008" w:rsidRPr="00061DDA" w:rsidRDefault="003B2008" w:rsidP="003B2008">
      <w:pPr>
        <w:ind w:firstLine="709"/>
        <w:jc w:val="both"/>
        <w:rPr>
          <w:sz w:val="26"/>
          <w:szCs w:val="26"/>
        </w:rPr>
      </w:pPr>
      <w:r w:rsidRPr="00061DDA">
        <w:rPr>
          <w:sz w:val="26"/>
          <w:szCs w:val="26"/>
        </w:rPr>
        <w:t>2. Признать утратившим силу постановлен</w:t>
      </w:r>
      <w:r w:rsidR="00CE600A" w:rsidRPr="00061DDA">
        <w:rPr>
          <w:sz w:val="26"/>
          <w:szCs w:val="26"/>
        </w:rPr>
        <w:t>ие главы сельского поселения № 32</w:t>
      </w:r>
      <w:r w:rsidRPr="00061DDA">
        <w:rPr>
          <w:sz w:val="26"/>
          <w:szCs w:val="26"/>
        </w:rPr>
        <w:t xml:space="preserve"> от </w:t>
      </w:r>
      <w:r w:rsidR="00CE600A" w:rsidRPr="00061DDA">
        <w:rPr>
          <w:sz w:val="26"/>
          <w:szCs w:val="26"/>
        </w:rPr>
        <w:t>10</w:t>
      </w:r>
      <w:r w:rsidRPr="00061DDA">
        <w:rPr>
          <w:sz w:val="26"/>
          <w:szCs w:val="26"/>
        </w:rPr>
        <w:t>.0</w:t>
      </w:r>
      <w:r w:rsidR="00CE600A" w:rsidRPr="00061DDA">
        <w:rPr>
          <w:sz w:val="26"/>
          <w:szCs w:val="26"/>
        </w:rPr>
        <w:t>6</w:t>
      </w:r>
      <w:r w:rsidRPr="00061DDA">
        <w:rPr>
          <w:sz w:val="26"/>
          <w:szCs w:val="26"/>
        </w:rPr>
        <w:t>.2016</w:t>
      </w:r>
      <w:r w:rsidR="00BE7590" w:rsidRPr="00061DDA">
        <w:rPr>
          <w:sz w:val="26"/>
          <w:szCs w:val="26"/>
        </w:rPr>
        <w:t>г</w:t>
      </w:r>
      <w:r w:rsidRPr="00061DDA">
        <w:rPr>
          <w:sz w:val="26"/>
          <w:szCs w:val="26"/>
        </w:rPr>
        <w:t>.</w:t>
      </w:r>
      <w:r w:rsidR="00BE7590" w:rsidRPr="00061DDA">
        <w:rPr>
          <w:sz w:val="26"/>
          <w:szCs w:val="26"/>
        </w:rPr>
        <w:t xml:space="preserve">  «</w:t>
      </w:r>
      <w:r w:rsidRPr="00061DDA">
        <w:rPr>
          <w:sz w:val="26"/>
          <w:szCs w:val="26"/>
        </w:rPr>
        <w:t xml:space="preserve">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w:t>
      </w:r>
      <w:proofErr w:type="spellStart"/>
      <w:r w:rsidR="00A64BFE" w:rsidRPr="00061DDA">
        <w:rPr>
          <w:sz w:val="26"/>
          <w:szCs w:val="26"/>
        </w:rPr>
        <w:t>С</w:t>
      </w:r>
      <w:r w:rsidR="009063AF" w:rsidRPr="00061DDA">
        <w:rPr>
          <w:sz w:val="26"/>
          <w:szCs w:val="26"/>
        </w:rPr>
        <w:t>реднекарамалинский</w:t>
      </w:r>
      <w:proofErr w:type="spellEnd"/>
      <w:r w:rsidR="009063AF" w:rsidRPr="00061DDA">
        <w:rPr>
          <w:sz w:val="26"/>
          <w:szCs w:val="26"/>
        </w:rPr>
        <w:t xml:space="preserve"> </w:t>
      </w:r>
      <w:r w:rsidRPr="00061DDA">
        <w:rPr>
          <w:sz w:val="26"/>
          <w:szCs w:val="26"/>
        </w:rPr>
        <w:t xml:space="preserve"> сельсовет муниципального района Ермекеевский район Республики Башкортостан»</w:t>
      </w:r>
    </w:p>
    <w:p w:rsidR="003B2008" w:rsidRPr="00061DDA" w:rsidRDefault="003B2008" w:rsidP="003B2008">
      <w:pPr>
        <w:ind w:left="360"/>
        <w:jc w:val="both"/>
        <w:rPr>
          <w:sz w:val="26"/>
          <w:szCs w:val="26"/>
        </w:rPr>
      </w:pPr>
      <w:r w:rsidRPr="00061DDA">
        <w:rPr>
          <w:sz w:val="26"/>
          <w:szCs w:val="26"/>
        </w:rPr>
        <w:t xml:space="preserve">      3. Настоящее постановление вступает в силу </w:t>
      </w:r>
      <w:proofErr w:type="gramStart"/>
      <w:r w:rsidRPr="00061DDA">
        <w:rPr>
          <w:sz w:val="26"/>
          <w:szCs w:val="26"/>
        </w:rPr>
        <w:t>с даты</w:t>
      </w:r>
      <w:proofErr w:type="gramEnd"/>
      <w:r w:rsidRPr="00061DDA">
        <w:rPr>
          <w:sz w:val="26"/>
          <w:szCs w:val="26"/>
        </w:rPr>
        <w:t xml:space="preserve"> его подписания.</w:t>
      </w:r>
    </w:p>
    <w:p w:rsidR="003B2008" w:rsidRPr="00061DDA" w:rsidRDefault="003B2008" w:rsidP="003B2008">
      <w:pPr>
        <w:ind w:firstLine="709"/>
        <w:jc w:val="both"/>
        <w:rPr>
          <w:sz w:val="26"/>
          <w:szCs w:val="26"/>
        </w:rPr>
      </w:pPr>
      <w:r w:rsidRPr="00061DDA">
        <w:rPr>
          <w:sz w:val="26"/>
          <w:szCs w:val="26"/>
        </w:rPr>
        <w:t xml:space="preserve">4. Постановление разместить в сети общего доступа «Интернет» на официальном сайте Администрации сельского поселения </w:t>
      </w:r>
      <w:proofErr w:type="spellStart"/>
      <w:r w:rsidR="00A64BFE" w:rsidRPr="00061DDA">
        <w:rPr>
          <w:bCs/>
          <w:sz w:val="26"/>
          <w:szCs w:val="26"/>
        </w:rPr>
        <w:t>С</w:t>
      </w:r>
      <w:r w:rsidR="009063AF" w:rsidRPr="00061DDA">
        <w:rPr>
          <w:bCs/>
          <w:sz w:val="26"/>
          <w:szCs w:val="26"/>
        </w:rPr>
        <w:t>реднекарамалинский</w:t>
      </w:r>
      <w:proofErr w:type="spellEnd"/>
      <w:r w:rsidR="009063AF" w:rsidRPr="00061DDA">
        <w:rPr>
          <w:bCs/>
          <w:sz w:val="26"/>
          <w:szCs w:val="26"/>
        </w:rPr>
        <w:t xml:space="preserve"> </w:t>
      </w:r>
      <w:r w:rsidRPr="00061DDA">
        <w:rPr>
          <w:bCs/>
          <w:sz w:val="26"/>
          <w:szCs w:val="26"/>
        </w:rPr>
        <w:t xml:space="preserve"> сельсовет муниципального района  Ермекеевский </w:t>
      </w:r>
      <w:r w:rsidRPr="00061DDA">
        <w:rPr>
          <w:sz w:val="26"/>
          <w:szCs w:val="26"/>
        </w:rPr>
        <w:t xml:space="preserve">район Республики Башкортостан и обнародовать на информационном стенде в здании Администрации сельского поселения </w:t>
      </w:r>
      <w:proofErr w:type="spellStart"/>
      <w:r w:rsidR="00A64BFE" w:rsidRPr="00061DDA">
        <w:rPr>
          <w:bCs/>
          <w:sz w:val="26"/>
          <w:szCs w:val="26"/>
        </w:rPr>
        <w:t>С</w:t>
      </w:r>
      <w:r w:rsidR="009063AF" w:rsidRPr="00061DDA">
        <w:rPr>
          <w:bCs/>
          <w:sz w:val="26"/>
          <w:szCs w:val="26"/>
        </w:rPr>
        <w:t>реднекарамалинский</w:t>
      </w:r>
      <w:proofErr w:type="spellEnd"/>
      <w:r w:rsidR="009063AF" w:rsidRPr="00061DDA">
        <w:rPr>
          <w:bCs/>
          <w:sz w:val="26"/>
          <w:szCs w:val="26"/>
        </w:rPr>
        <w:t xml:space="preserve">  </w:t>
      </w:r>
      <w:r w:rsidRPr="00061DDA">
        <w:rPr>
          <w:bCs/>
          <w:sz w:val="26"/>
          <w:szCs w:val="26"/>
        </w:rPr>
        <w:t xml:space="preserve">сельсовет муниципального района  Ермекеевский </w:t>
      </w:r>
      <w:r w:rsidRPr="00061DDA">
        <w:rPr>
          <w:sz w:val="26"/>
          <w:szCs w:val="26"/>
        </w:rPr>
        <w:t>район Республики Башкортостан (</w:t>
      </w:r>
      <w:r w:rsidR="009063AF" w:rsidRPr="00061DDA">
        <w:rPr>
          <w:sz w:val="26"/>
          <w:szCs w:val="26"/>
        </w:rPr>
        <w:t xml:space="preserve">с. Средние </w:t>
      </w:r>
      <w:proofErr w:type="spellStart"/>
      <w:r w:rsidR="009063AF" w:rsidRPr="00061DDA">
        <w:rPr>
          <w:sz w:val="26"/>
          <w:szCs w:val="26"/>
        </w:rPr>
        <w:t>Карамалы</w:t>
      </w:r>
      <w:proofErr w:type="spellEnd"/>
      <w:proofErr w:type="gramStart"/>
      <w:r w:rsidR="009063AF" w:rsidRPr="00061DDA">
        <w:rPr>
          <w:sz w:val="26"/>
          <w:szCs w:val="26"/>
        </w:rPr>
        <w:t xml:space="preserve"> ,</w:t>
      </w:r>
      <w:proofErr w:type="gramEnd"/>
      <w:r w:rsidR="009063AF" w:rsidRPr="00061DDA">
        <w:rPr>
          <w:sz w:val="26"/>
          <w:szCs w:val="26"/>
        </w:rPr>
        <w:t xml:space="preserve"> ул. Чапаева д 2</w:t>
      </w:r>
      <w:r w:rsidRPr="00061DDA">
        <w:rPr>
          <w:sz w:val="26"/>
          <w:szCs w:val="26"/>
        </w:rPr>
        <w:t xml:space="preserve"> ).</w:t>
      </w:r>
    </w:p>
    <w:p w:rsidR="003B2008" w:rsidRPr="00061DDA" w:rsidRDefault="003B2008" w:rsidP="003B2008">
      <w:pPr>
        <w:ind w:firstLine="709"/>
        <w:jc w:val="both"/>
        <w:rPr>
          <w:sz w:val="26"/>
          <w:szCs w:val="26"/>
        </w:rPr>
      </w:pPr>
      <w:r w:rsidRPr="00061DDA">
        <w:rPr>
          <w:sz w:val="26"/>
          <w:szCs w:val="26"/>
        </w:rPr>
        <w:t xml:space="preserve">4. </w:t>
      </w:r>
      <w:proofErr w:type="gramStart"/>
      <w:r w:rsidRPr="00061DDA">
        <w:rPr>
          <w:sz w:val="26"/>
          <w:szCs w:val="26"/>
        </w:rPr>
        <w:t>Контроль за</w:t>
      </w:r>
      <w:proofErr w:type="gramEnd"/>
      <w:r w:rsidRPr="00061DDA">
        <w:rPr>
          <w:sz w:val="26"/>
          <w:szCs w:val="26"/>
        </w:rPr>
        <w:t xml:space="preserve"> исполнением настоящего постановления оставляю за собой.</w:t>
      </w:r>
    </w:p>
    <w:p w:rsidR="003B2008" w:rsidRPr="00061DDA" w:rsidRDefault="003B2008" w:rsidP="003B2008">
      <w:pPr>
        <w:ind w:firstLine="709"/>
        <w:jc w:val="both"/>
        <w:rPr>
          <w:sz w:val="26"/>
          <w:szCs w:val="26"/>
        </w:rPr>
      </w:pPr>
    </w:p>
    <w:p w:rsidR="003B2008" w:rsidRPr="00061DDA" w:rsidRDefault="003B2008" w:rsidP="003B2008">
      <w:pPr>
        <w:pStyle w:val="afe"/>
        <w:rPr>
          <w:rFonts w:ascii="Times New Roman" w:hAnsi="Times New Roman"/>
          <w:sz w:val="26"/>
          <w:szCs w:val="26"/>
        </w:rPr>
      </w:pPr>
    </w:p>
    <w:p w:rsidR="003B2008" w:rsidRPr="00061DDA" w:rsidRDefault="003B2008" w:rsidP="003B2008">
      <w:pPr>
        <w:pStyle w:val="afe"/>
        <w:rPr>
          <w:rFonts w:ascii="Times New Roman" w:hAnsi="Times New Roman"/>
          <w:sz w:val="26"/>
          <w:szCs w:val="26"/>
        </w:rPr>
      </w:pPr>
    </w:p>
    <w:p w:rsidR="003B2008" w:rsidRPr="00061DDA" w:rsidRDefault="003B2008" w:rsidP="003B2008">
      <w:pPr>
        <w:pStyle w:val="afe"/>
        <w:rPr>
          <w:rFonts w:ascii="Times New Roman" w:hAnsi="Times New Roman"/>
          <w:sz w:val="26"/>
          <w:szCs w:val="26"/>
        </w:rPr>
      </w:pPr>
      <w:r w:rsidRPr="00061DDA">
        <w:rPr>
          <w:rFonts w:ascii="Times New Roman" w:hAnsi="Times New Roman"/>
          <w:sz w:val="26"/>
          <w:szCs w:val="26"/>
        </w:rPr>
        <w:t>Глава сельского поселения</w:t>
      </w:r>
    </w:p>
    <w:p w:rsidR="003B2008" w:rsidRPr="00061DDA" w:rsidRDefault="00A64BFE" w:rsidP="003B2008">
      <w:pPr>
        <w:pStyle w:val="afe"/>
        <w:rPr>
          <w:rFonts w:ascii="Times New Roman CYR" w:hAnsi="Times New Roman CYR" w:cs="Times New Roman CYR"/>
          <w:b/>
          <w:sz w:val="26"/>
          <w:szCs w:val="26"/>
        </w:rPr>
      </w:pPr>
      <w:proofErr w:type="spellStart"/>
      <w:r w:rsidRPr="00061DDA">
        <w:rPr>
          <w:rFonts w:ascii="Times New Roman" w:hAnsi="Times New Roman"/>
          <w:sz w:val="26"/>
          <w:szCs w:val="26"/>
        </w:rPr>
        <w:t>С</w:t>
      </w:r>
      <w:r w:rsidR="009063AF" w:rsidRPr="00061DDA">
        <w:rPr>
          <w:rFonts w:ascii="Times New Roman" w:hAnsi="Times New Roman"/>
          <w:sz w:val="26"/>
          <w:szCs w:val="26"/>
        </w:rPr>
        <w:t>реднекарамалинский</w:t>
      </w:r>
      <w:proofErr w:type="spellEnd"/>
      <w:r w:rsidR="009063AF" w:rsidRPr="00061DDA">
        <w:rPr>
          <w:rFonts w:ascii="Times New Roman" w:hAnsi="Times New Roman"/>
          <w:sz w:val="26"/>
          <w:szCs w:val="26"/>
        </w:rPr>
        <w:t xml:space="preserve"> </w:t>
      </w:r>
      <w:r w:rsidR="003B2008" w:rsidRPr="00061DDA">
        <w:rPr>
          <w:rFonts w:ascii="Times New Roman" w:hAnsi="Times New Roman"/>
          <w:sz w:val="26"/>
          <w:szCs w:val="26"/>
        </w:rPr>
        <w:t xml:space="preserve"> сельсовет                                         </w:t>
      </w:r>
      <w:proofErr w:type="spellStart"/>
      <w:r w:rsidR="009063AF" w:rsidRPr="00061DDA">
        <w:rPr>
          <w:rFonts w:ascii="Times New Roman" w:hAnsi="Times New Roman"/>
          <w:sz w:val="26"/>
          <w:szCs w:val="26"/>
        </w:rPr>
        <w:t>Р.Б.Галиуллин</w:t>
      </w:r>
      <w:proofErr w:type="spellEnd"/>
    </w:p>
    <w:p w:rsidR="00E405AB" w:rsidRPr="00061DDA" w:rsidRDefault="00E405AB" w:rsidP="00E405AB">
      <w:pPr>
        <w:widowControl w:val="0"/>
        <w:autoSpaceDE w:val="0"/>
        <w:autoSpaceDN w:val="0"/>
        <w:adjustRightInd w:val="0"/>
        <w:jc w:val="center"/>
        <w:rPr>
          <w:b/>
          <w:sz w:val="26"/>
          <w:szCs w:val="26"/>
        </w:rPr>
      </w:pPr>
    </w:p>
    <w:p w:rsidR="00E405AB" w:rsidRPr="00061DDA" w:rsidRDefault="00E405AB" w:rsidP="00E405AB">
      <w:pPr>
        <w:ind w:firstLine="567"/>
        <w:jc w:val="both"/>
        <w:rPr>
          <w:sz w:val="26"/>
          <w:szCs w:val="26"/>
        </w:rPr>
      </w:pPr>
    </w:p>
    <w:p w:rsidR="00E405AB" w:rsidRPr="00E405AB" w:rsidRDefault="00E405AB" w:rsidP="00E405AB">
      <w:pPr>
        <w:tabs>
          <w:tab w:val="left" w:pos="7425"/>
        </w:tabs>
        <w:ind w:firstLine="851"/>
        <w:rPr>
          <w:sz w:val="24"/>
        </w:rPr>
      </w:pPr>
      <w:r w:rsidRPr="00B74201">
        <w:rPr>
          <w:b/>
        </w:rPr>
        <w:br w:type="page"/>
      </w:r>
      <w:r w:rsidRPr="00E405AB">
        <w:rPr>
          <w:b/>
          <w:sz w:val="24"/>
        </w:rPr>
        <w:lastRenderedPageBreak/>
        <w:t xml:space="preserve">                                                                </w:t>
      </w:r>
      <w:r>
        <w:rPr>
          <w:b/>
          <w:sz w:val="24"/>
        </w:rPr>
        <w:t xml:space="preserve"> </w:t>
      </w:r>
      <w:r w:rsidRPr="00E405AB">
        <w:rPr>
          <w:sz w:val="24"/>
        </w:rPr>
        <w:t>Утвержден</w:t>
      </w:r>
    </w:p>
    <w:p w:rsidR="00E405AB" w:rsidRPr="00E405AB" w:rsidRDefault="00E405AB" w:rsidP="00E405AB">
      <w:pPr>
        <w:widowControl w:val="0"/>
        <w:autoSpaceDE w:val="0"/>
        <w:autoSpaceDN w:val="0"/>
        <w:adjustRightInd w:val="0"/>
        <w:ind w:firstLine="851"/>
        <w:jc w:val="center"/>
        <w:rPr>
          <w:sz w:val="24"/>
        </w:rPr>
      </w:pPr>
      <w:r w:rsidRPr="00E405AB">
        <w:rPr>
          <w:sz w:val="24"/>
        </w:rPr>
        <w:t xml:space="preserve">                        </w:t>
      </w:r>
      <w:r>
        <w:rPr>
          <w:sz w:val="24"/>
        </w:rPr>
        <w:t xml:space="preserve">                            </w:t>
      </w:r>
      <w:r w:rsidRPr="00E405AB">
        <w:rPr>
          <w:sz w:val="24"/>
        </w:rPr>
        <w:t>постановлением главы</w:t>
      </w:r>
      <w:r w:rsidRPr="00E405AB">
        <w:rPr>
          <w:color w:val="000000"/>
          <w:sz w:val="24"/>
        </w:rPr>
        <w:t xml:space="preserve"> сельского поселения</w:t>
      </w:r>
    </w:p>
    <w:p w:rsidR="00E405AB" w:rsidRPr="00E405AB" w:rsidRDefault="00E405AB" w:rsidP="00E405AB">
      <w:pPr>
        <w:rPr>
          <w:color w:val="000000"/>
          <w:sz w:val="24"/>
        </w:rPr>
      </w:pPr>
      <w:r w:rsidRPr="00E405AB">
        <w:rPr>
          <w:color w:val="000000"/>
          <w:sz w:val="24"/>
        </w:rPr>
        <w:t xml:space="preserve">                                                                               Кандринский  сельсовет муниципального района            </w:t>
      </w:r>
    </w:p>
    <w:p w:rsidR="00E405AB" w:rsidRPr="00E405AB" w:rsidRDefault="00E405AB" w:rsidP="00E405AB">
      <w:pPr>
        <w:rPr>
          <w:color w:val="000000"/>
          <w:sz w:val="24"/>
        </w:rPr>
      </w:pPr>
      <w:r w:rsidRPr="00E405AB">
        <w:rPr>
          <w:color w:val="000000"/>
          <w:sz w:val="24"/>
        </w:rPr>
        <w:t xml:space="preserve">                                                                               Туймазинский район Республики Башкортостан </w:t>
      </w:r>
    </w:p>
    <w:p w:rsidR="00E405AB" w:rsidRPr="00E405AB" w:rsidRDefault="00E405AB" w:rsidP="00E405AB">
      <w:pPr>
        <w:tabs>
          <w:tab w:val="left" w:pos="7425"/>
        </w:tabs>
        <w:ind w:firstLine="851"/>
        <w:jc w:val="center"/>
        <w:rPr>
          <w:color w:val="000000"/>
          <w:sz w:val="24"/>
        </w:rPr>
      </w:pPr>
      <w:r w:rsidRPr="00E405AB">
        <w:rPr>
          <w:color w:val="000000"/>
          <w:sz w:val="24"/>
        </w:rPr>
        <w:t xml:space="preserve">                                          </w:t>
      </w:r>
      <w:r w:rsidR="00061DDA">
        <w:rPr>
          <w:color w:val="000000"/>
          <w:sz w:val="24"/>
        </w:rPr>
        <w:t xml:space="preserve">№ </w:t>
      </w:r>
      <w:r w:rsidR="00061DDA">
        <w:rPr>
          <w:color w:val="000000"/>
          <w:sz w:val="24"/>
          <w:u w:val="single"/>
        </w:rPr>
        <w:t>62</w:t>
      </w:r>
      <w:r w:rsidR="00061DDA">
        <w:rPr>
          <w:color w:val="000000"/>
          <w:sz w:val="24"/>
        </w:rPr>
        <w:t xml:space="preserve"> от  «</w:t>
      </w:r>
      <w:r w:rsidR="00061DDA">
        <w:rPr>
          <w:color w:val="000000"/>
          <w:sz w:val="24"/>
          <w:u w:val="single"/>
        </w:rPr>
        <w:t>12</w:t>
      </w:r>
      <w:r w:rsidR="00061DDA">
        <w:rPr>
          <w:color w:val="000000"/>
          <w:sz w:val="24"/>
        </w:rPr>
        <w:t xml:space="preserve">_» </w:t>
      </w:r>
      <w:r w:rsidR="00061DDA">
        <w:rPr>
          <w:color w:val="000000"/>
          <w:sz w:val="24"/>
          <w:u w:val="single"/>
        </w:rPr>
        <w:t>декабря</w:t>
      </w:r>
      <w:r w:rsidRPr="00E405AB">
        <w:rPr>
          <w:color w:val="000000"/>
          <w:sz w:val="24"/>
        </w:rPr>
        <w:t>_20</w:t>
      </w:r>
      <w:r>
        <w:rPr>
          <w:color w:val="000000"/>
          <w:sz w:val="24"/>
        </w:rPr>
        <w:t xml:space="preserve">19 </w:t>
      </w:r>
      <w:r w:rsidRPr="00E405AB">
        <w:rPr>
          <w:color w:val="000000"/>
          <w:sz w:val="24"/>
        </w:rPr>
        <w:t xml:space="preserve">года </w:t>
      </w:r>
    </w:p>
    <w:p w:rsidR="00E405AB" w:rsidRPr="00E405AB" w:rsidRDefault="00E405AB" w:rsidP="00E405AB">
      <w:pPr>
        <w:tabs>
          <w:tab w:val="left" w:pos="7425"/>
        </w:tabs>
        <w:ind w:firstLine="851"/>
        <w:jc w:val="center"/>
        <w:rPr>
          <w:sz w:val="24"/>
        </w:rPr>
      </w:pPr>
    </w:p>
    <w:p w:rsidR="00E405AB" w:rsidRPr="00E405AB" w:rsidRDefault="00E405AB" w:rsidP="00E405AB">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w:t>
      </w:r>
      <w:proofErr w:type="spellStart"/>
      <w:r w:rsidR="00A64BFE">
        <w:rPr>
          <w:b/>
          <w:bCs/>
          <w:sz w:val="24"/>
        </w:rPr>
        <w:t>С</w:t>
      </w:r>
      <w:r w:rsidR="009063AF">
        <w:rPr>
          <w:b/>
          <w:bCs/>
          <w:sz w:val="24"/>
        </w:rPr>
        <w:t>реднекарамалинский</w:t>
      </w:r>
      <w:proofErr w:type="spellEnd"/>
      <w:r w:rsidR="009063AF">
        <w:rPr>
          <w:b/>
          <w:bCs/>
          <w:sz w:val="24"/>
        </w:rPr>
        <w:t xml:space="preserve"> </w:t>
      </w:r>
      <w:r w:rsidR="003B2008" w:rsidRPr="003B2008">
        <w:rPr>
          <w:b/>
          <w:bCs/>
          <w:sz w:val="24"/>
        </w:rPr>
        <w:t xml:space="preserve"> сельсовет муниципального района  Ермекеевский</w:t>
      </w:r>
      <w:r w:rsidR="003B2008">
        <w:rPr>
          <w:bCs/>
          <w:sz w:val="24"/>
        </w:rPr>
        <w:t xml:space="preserve"> </w:t>
      </w:r>
      <w:r w:rsidRPr="00E405AB">
        <w:rPr>
          <w:b/>
          <w:bCs/>
          <w:sz w:val="24"/>
        </w:rPr>
        <w:t>район Республики Башкортостан</w:t>
      </w:r>
    </w:p>
    <w:p w:rsidR="00E405AB" w:rsidRPr="00E405AB" w:rsidRDefault="00E405AB" w:rsidP="00E405AB">
      <w:pPr>
        <w:widowControl w:val="0"/>
        <w:autoSpaceDE w:val="0"/>
        <w:autoSpaceDN w:val="0"/>
        <w:adjustRightInd w:val="0"/>
        <w:ind w:firstLine="851"/>
        <w:jc w:val="center"/>
        <w:rPr>
          <w:b/>
          <w:bCs/>
          <w:sz w:val="24"/>
        </w:rPr>
      </w:pPr>
    </w:p>
    <w:p w:rsidR="00E405AB" w:rsidRPr="00E405AB" w:rsidRDefault="00E405AB" w:rsidP="00E405AB">
      <w:pPr>
        <w:ind w:firstLine="709"/>
        <w:jc w:val="center"/>
        <w:rPr>
          <w:b/>
          <w:sz w:val="24"/>
        </w:rPr>
      </w:pPr>
    </w:p>
    <w:p w:rsidR="00E405AB" w:rsidRPr="00E405AB" w:rsidRDefault="00E405AB" w:rsidP="00E405AB">
      <w:pPr>
        <w:ind w:firstLine="709"/>
        <w:jc w:val="center"/>
        <w:rPr>
          <w:b/>
          <w:sz w:val="24"/>
        </w:rPr>
      </w:pPr>
      <w:r w:rsidRPr="00E405AB">
        <w:rPr>
          <w:b/>
          <w:sz w:val="24"/>
        </w:rPr>
        <w:t>I. Общие положения</w:t>
      </w:r>
    </w:p>
    <w:p w:rsidR="00E405AB" w:rsidRPr="00E405AB" w:rsidRDefault="00E405AB" w:rsidP="00E405AB">
      <w:pPr>
        <w:ind w:firstLine="709"/>
        <w:jc w:val="both"/>
        <w:rPr>
          <w:b/>
          <w:sz w:val="24"/>
        </w:rPr>
      </w:pPr>
    </w:p>
    <w:p w:rsidR="00E405AB" w:rsidRPr="00E405AB" w:rsidRDefault="00E405AB" w:rsidP="00E405AB">
      <w:pPr>
        <w:pStyle w:val="af8"/>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 xml:space="preserve">1.1. </w:t>
      </w:r>
      <w:proofErr w:type="gramStart"/>
      <w:r w:rsidRPr="00E405AB">
        <w:rPr>
          <w:sz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proofErr w:type="spellStart"/>
      <w:r w:rsidR="00A64BFE">
        <w:rPr>
          <w:bCs/>
          <w:sz w:val="24"/>
        </w:rPr>
        <w:t>С</w:t>
      </w:r>
      <w:r w:rsidR="009063AF">
        <w:rPr>
          <w:bCs/>
          <w:sz w:val="24"/>
        </w:rPr>
        <w:t>реднекарамалинский</w:t>
      </w:r>
      <w:proofErr w:type="spellEnd"/>
      <w:proofErr w:type="gramEnd"/>
      <w:r w:rsidR="009063AF">
        <w:rPr>
          <w:bCs/>
          <w:sz w:val="24"/>
        </w:rPr>
        <w:t xml:space="preserve"> </w:t>
      </w:r>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bCs/>
          <w:sz w:val="24"/>
        </w:rPr>
        <w:t>район Республики Башкортостан.</w:t>
      </w:r>
    </w:p>
    <w:p w:rsidR="00E405AB" w:rsidRPr="00E405AB" w:rsidRDefault="00E405AB" w:rsidP="00E405AB">
      <w:pPr>
        <w:ind w:firstLine="709"/>
        <w:jc w:val="both"/>
        <w:rPr>
          <w:sz w:val="24"/>
        </w:rPr>
      </w:pPr>
    </w:p>
    <w:p w:rsidR="00E405AB" w:rsidRPr="00E405AB" w:rsidRDefault="00E405AB" w:rsidP="00E405AB">
      <w:pPr>
        <w:ind w:firstLine="709"/>
        <w:jc w:val="center"/>
        <w:rPr>
          <w:b/>
          <w:sz w:val="24"/>
        </w:rPr>
      </w:pPr>
      <w:r w:rsidRPr="00E405AB">
        <w:rPr>
          <w:b/>
          <w:sz w:val="24"/>
        </w:rPr>
        <w:t>Круг заявителей</w:t>
      </w:r>
    </w:p>
    <w:p w:rsidR="00E405AB" w:rsidRPr="00E405AB" w:rsidRDefault="00E405AB" w:rsidP="00E405AB">
      <w:pPr>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proofErr w:type="spellStart"/>
      <w:r w:rsidR="00A64BFE">
        <w:rPr>
          <w:bCs/>
          <w:sz w:val="24"/>
        </w:rPr>
        <w:t>С</w:t>
      </w:r>
      <w:r w:rsidR="009063AF">
        <w:rPr>
          <w:bCs/>
          <w:sz w:val="24"/>
        </w:rPr>
        <w:t>реднекарамалинский</w:t>
      </w:r>
      <w:proofErr w:type="spellEnd"/>
      <w:r w:rsidR="009063AF">
        <w:rPr>
          <w:bCs/>
          <w:sz w:val="24"/>
        </w:rPr>
        <w:t xml:space="preserve"> </w:t>
      </w:r>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bCs/>
          <w:sz w:val="24"/>
        </w:rPr>
        <w:t>район Республики Башкортостан</w:t>
      </w:r>
      <w:r w:rsidRPr="00E405AB">
        <w:rPr>
          <w:sz w:val="24"/>
        </w:rPr>
        <w:t xml:space="preserve"> и </w:t>
      </w:r>
      <w:r w:rsidRPr="00E405AB">
        <w:rPr>
          <w:bCs/>
          <w:sz w:val="24"/>
        </w:rPr>
        <w:t>относящиеся к следующим категориям:</w:t>
      </w:r>
    </w:p>
    <w:p w:rsidR="00E405AB" w:rsidRPr="00E405AB" w:rsidRDefault="00E405AB"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проживающие</w:t>
      </w:r>
      <w:proofErr w:type="gramEnd"/>
      <w:r w:rsidRPr="00E405AB">
        <w:rPr>
          <w:color w:val="000000"/>
          <w:sz w:val="24"/>
        </w:rPr>
        <w:t xml:space="preserve"> в помещении, не отвечающем установленным для жилых помещений </w:t>
      </w:r>
      <w:hyperlink r:id="rId9" w:history="1">
        <w:r w:rsidRPr="00E405AB">
          <w:rPr>
            <w:color w:val="000000"/>
            <w:sz w:val="24"/>
          </w:rPr>
          <w:t>требованиям</w:t>
        </w:r>
      </w:hyperlink>
      <w:r w:rsidRPr="00E405AB">
        <w:rPr>
          <w:color w:val="000000"/>
          <w:sz w:val="24"/>
        </w:rPr>
        <w:t>;</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405AB">
        <w:rPr>
          <w:color w:val="000000"/>
          <w:sz w:val="24"/>
        </w:rPr>
        <w:t xml:space="preserve"> которой совместное проживание с ним в одной квартире невозможно, и не </w:t>
      </w:r>
      <w:proofErr w:type="gramStart"/>
      <w:r w:rsidRPr="00E405AB">
        <w:rPr>
          <w:color w:val="000000"/>
          <w:sz w:val="24"/>
        </w:rPr>
        <w:t>имеющими</w:t>
      </w:r>
      <w:proofErr w:type="gramEnd"/>
      <w:r w:rsidRPr="00E405AB">
        <w:rPr>
          <w:color w:val="000000"/>
          <w:sz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rsidRPr="00E405AB">
        <w:rPr>
          <w:color w:val="000000"/>
          <w:sz w:val="24"/>
        </w:rPr>
        <w:lastRenderedPageBreak/>
        <w:t xml:space="preserve">принадлежащего на праве собственности. </w:t>
      </w:r>
      <w:hyperlink r:id="rId10"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05AB" w:rsidRPr="00E405AB" w:rsidRDefault="00E405AB"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E405AB" w:rsidRPr="00E405AB" w:rsidRDefault="00E405AB"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405AB" w:rsidRPr="00E405AB" w:rsidRDefault="00E405AB" w:rsidP="00E405AB">
      <w:pPr>
        <w:shd w:val="clear" w:color="auto" w:fill="FFFFFF"/>
        <w:autoSpaceDE w:val="0"/>
        <w:autoSpaceDN w:val="0"/>
        <w:adjustRightInd w:val="0"/>
        <w:ind w:firstLine="709"/>
        <w:jc w:val="both"/>
        <w:rPr>
          <w:rFonts w:eastAsia="Calibri"/>
          <w:sz w:val="24"/>
        </w:rPr>
      </w:pPr>
      <w:r w:rsidRPr="00E405AB">
        <w:rPr>
          <w:rFonts w:eastAsia="Calibri"/>
          <w:sz w:val="24"/>
        </w:rPr>
        <w:t xml:space="preserve">- </w:t>
      </w:r>
      <w:proofErr w:type="gramStart"/>
      <w:r w:rsidRPr="00E405AB">
        <w:rPr>
          <w:rFonts w:eastAsia="Calibri"/>
          <w:sz w:val="24"/>
        </w:rPr>
        <w:t>лица</w:t>
      </w:r>
      <w:proofErr w:type="gramEnd"/>
      <w:r w:rsidRPr="00E405AB">
        <w:rPr>
          <w:rFonts w:eastAsia="Calibri"/>
          <w:sz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E405AB">
          <w:rPr>
            <w:rFonts w:eastAsia="Calibri"/>
            <w:color w:val="000000"/>
            <w:sz w:val="24"/>
          </w:rPr>
          <w:t>статьями 14</w:t>
        </w:r>
      </w:hyperlink>
      <w:r w:rsidRPr="00E405AB">
        <w:rPr>
          <w:rFonts w:eastAsia="Calibri"/>
          <w:color w:val="000000"/>
          <w:sz w:val="24"/>
        </w:rPr>
        <w:t xml:space="preserve">, </w:t>
      </w:r>
      <w:hyperlink r:id="rId12" w:history="1">
        <w:r w:rsidRPr="00E405AB">
          <w:rPr>
            <w:rFonts w:eastAsia="Calibri"/>
            <w:color w:val="000000"/>
            <w:sz w:val="24"/>
          </w:rPr>
          <w:t>15</w:t>
        </w:r>
      </w:hyperlink>
      <w:r w:rsidRPr="00E405AB">
        <w:rPr>
          <w:rFonts w:eastAsia="Calibri"/>
          <w:color w:val="000000"/>
          <w:sz w:val="24"/>
        </w:rPr>
        <w:t xml:space="preserve">, </w:t>
      </w:r>
      <w:hyperlink r:id="rId13" w:history="1">
        <w:r w:rsidRPr="00E405AB">
          <w:rPr>
            <w:rFonts w:eastAsia="Calibri"/>
            <w:color w:val="000000"/>
            <w:sz w:val="24"/>
          </w:rPr>
          <w:t>16</w:t>
        </w:r>
      </w:hyperlink>
      <w:r w:rsidRPr="00E405AB">
        <w:rPr>
          <w:rFonts w:eastAsia="Calibri"/>
          <w:color w:val="000000"/>
          <w:sz w:val="24"/>
        </w:rPr>
        <w:t xml:space="preserve">, </w:t>
      </w:r>
      <w:hyperlink r:id="rId14" w:history="1">
        <w:r w:rsidRPr="00E405AB">
          <w:rPr>
            <w:rFonts w:eastAsia="Calibri"/>
            <w:color w:val="000000"/>
            <w:sz w:val="24"/>
          </w:rPr>
          <w:t>17</w:t>
        </w:r>
      </w:hyperlink>
      <w:r w:rsidRPr="00E405AB">
        <w:rPr>
          <w:rFonts w:eastAsia="Calibri"/>
          <w:color w:val="000000"/>
          <w:sz w:val="24"/>
        </w:rPr>
        <w:t xml:space="preserve"> и </w:t>
      </w:r>
      <w:hyperlink r:id="rId15" w:history="1">
        <w:r w:rsidRPr="00E405AB">
          <w:rPr>
            <w:rFonts w:eastAsia="Calibri"/>
            <w:color w:val="000000"/>
            <w:sz w:val="24"/>
          </w:rPr>
          <w:t>22</w:t>
        </w:r>
      </w:hyperlink>
      <w:r w:rsidRPr="00E405AB">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E405AB">
        <w:rPr>
          <w:rFonts w:eastAsia="Calibri"/>
          <w:sz w:val="24"/>
        </w:rPr>
        <w:t xml:space="preserve">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w:t>
      </w:r>
      <w:r w:rsidRPr="00E405AB">
        <w:rPr>
          <w:rFonts w:eastAsia="Calibri"/>
          <w:sz w:val="24"/>
        </w:rPr>
        <w:lastRenderedPageBreak/>
        <w:t>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E405AB">
        <w:rPr>
          <w:rFonts w:eastAsia="Calibri"/>
          <w:sz w:val="24"/>
        </w:rPr>
        <w:t xml:space="preserve"> </w:t>
      </w:r>
      <w:proofErr w:type="gramStart"/>
      <w:r w:rsidRPr="00E405AB">
        <w:rPr>
          <w:rFonts w:eastAsia="Calibri"/>
          <w:sz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E405AB">
        <w:rPr>
          <w:rFonts w:eastAsia="Calibri"/>
          <w:sz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E405AB">
        <w:rPr>
          <w:rFonts w:eastAsia="Calibri"/>
          <w:sz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E405AB">
        <w:rPr>
          <w:rFonts w:eastAsia="Calibri"/>
          <w:sz w:val="24"/>
        </w:rPr>
        <w:t xml:space="preserve"> в результате чернобыльской катастрофы и являвшихся источником ионизирующих излучений;</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E405AB">
        <w:rPr>
          <w:rFonts w:eastAsia="Calibri"/>
          <w:sz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E405AB">
        <w:rPr>
          <w:rFonts w:eastAsia="Calibri"/>
          <w:sz w:val="24"/>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xml:space="preserve">- граждане, предусмотренным  Федеральным </w:t>
      </w:r>
      <w:hyperlink r:id="rId16" w:history="1">
        <w:r w:rsidRPr="00E405AB">
          <w:rPr>
            <w:rFonts w:eastAsia="Calibri"/>
            <w:color w:val="000000"/>
            <w:sz w:val="24"/>
          </w:rPr>
          <w:t>законом</w:t>
        </w:r>
      </w:hyperlink>
      <w:r w:rsidRPr="00E405AB">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405AB">
        <w:rPr>
          <w:rFonts w:eastAsia="Calibri"/>
          <w:sz w:val="24"/>
        </w:rPr>
        <w:t>Теча</w:t>
      </w:r>
      <w:proofErr w:type="spellEnd"/>
      <w:r w:rsidRPr="00E405AB">
        <w:rPr>
          <w:rFonts w:eastAsia="Calibri"/>
          <w:sz w:val="24"/>
        </w:rPr>
        <w:t xml:space="preserve">" и </w:t>
      </w:r>
      <w:hyperlink r:id="rId17" w:history="1">
        <w:r w:rsidRPr="00E405AB">
          <w:rPr>
            <w:rFonts w:eastAsia="Calibri"/>
            <w:color w:val="000000"/>
            <w:sz w:val="24"/>
          </w:rPr>
          <w:t>Постановлением</w:t>
        </w:r>
      </w:hyperlink>
      <w:r w:rsidRPr="00E405AB">
        <w:rPr>
          <w:rFonts w:eastAsia="Calibri"/>
          <w:color w:val="000000"/>
          <w:sz w:val="24"/>
        </w:rPr>
        <w:t xml:space="preserve"> </w:t>
      </w:r>
      <w:r w:rsidRPr="00E405AB">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E405AB">
        <w:rPr>
          <w:rFonts w:eastAsia="Calibri"/>
          <w:sz w:val="24"/>
        </w:rPr>
        <w:t xml:space="preserve"> катастрофы на Чернобыльской АЭС" на граждан из подразделений особого риска;</w:t>
      </w:r>
    </w:p>
    <w:p w:rsidR="00E405AB" w:rsidRPr="00E405AB" w:rsidRDefault="00E405AB" w:rsidP="00E405AB">
      <w:pPr>
        <w:autoSpaceDE w:val="0"/>
        <w:autoSpaceDN w:val="0"/>
        <w:adjustRightInd w:val="0"/>
        <w:ind w:firstLine="540"/>
        <w:jc w:val="both"/>
        <w:rPr>
          <w:sz w:val="24"/>
        </w:rPr>
      </w:pPr>
      <w:r w:rsidRPr="00E405AB">
        <w:rPr>
          <w:rFonts w:eastAsia="Calibri"/>
          <w:sz w:val="24"/>
        </w:rPr>
        <w:t>-</w:t>
      </w:r>
      <w:r w:rsidRPr="00E405AB">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405AB" w:rsidRPr="00E405AB" w:rsidRDefault="00E405AB"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E405AB">
          <w:rPr>
            <w:color w:val="000000"/>
            <w:sz w:val="24"/>
          </w:rPr>
          <w:t>законом</w:t>
        </w:r>
      </w:hyperlink>
      <w:r w:rsidRPr="00E405AB">
        <w:rPr>
          <w:color w:val="000000"/>
          <w:sz w:val="24"/>
        </w:rPr>
        <w:t xml:space="preserve"> от 25.10.2002 г. № 125-ФЗ                 </w:t>
      </w:r>
      <w:r w:rsidRPr="00E405AB">
        <w:rPr>
          <w:sz w:val="24"/>
        </w:rPr>
        <w:t xml:space="preserve"> "О жилищных субсидиях гражданам, выезжающим из районов Крайнего Севера и приравненных к ним местностей";</w:t>
      </w:r>
    </w:p>
    <w:p w:rsidR="00E405AB" w:rsidRPr="00E405AB" w:rsidRDefault="00E405AB"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405AB" w:rsidRPr="00E405AB" w:rsidRDefault="00E405AB" w:rsidP="00E405AB">
      <w:pPr>
        <w:autoSpaceDE w:val="0"/>
        <w:autoSpaceDN w:val="0"/>
        <w:adjustRightInd w:val="0"/>
        <w:ind w:firstLine="540"/>
        <w:jc w:val="both"/>
        <w:rPr>
          <w:rFonts w:eastAsia="Calibri"/>
          <w:sz w:val="24"/>
        </w:rPr>
      </w:pPr>
      <w:r w:rsidRPr="00E405AB">
        <w:rPr>
          <w:rFonts w:eastAsia="Calibri"/>
          <w:sz w:val="24"/>
        </w:rPr>
        <w:lastRenderedPageBreak/>
        <w:t xml:space="preserve">- </w:t>
      </w:r>
      <w:r w:rsidRPr="00E405AB">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405AB" w:rsidRPr="00E405AB" w:rsidRDefault="00E405AB" w:rsidP="00E405AB">
      <w:pPr>
        <w:pStyle w:val="af8"/>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Требования к порядку информирования о предоставлении муниципальной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tabs>
          <w:tab w:val="left" w:pos="7425"/>
        </w:tabs>
        <w:ind w:firstLine="709"/>
        <w:jc w:val="both"/>
        <w:rPr>
          <w:sz w:val="24"/>
        </w:rPr>
      </w:pPr>
      <w:r w:rsidRPr="00E405AB">
        <w:rPr>
          <w:sz w:val="24"/>
        </w:rPr>
        <w:t>1.4. Справочная информация:</w:t>
      </w:r>
    </w:p>
    <w:p w:rsidR="00E405AB" w:rsidRPr="00E405AB" w:rsidRDefault="00E405AB"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proofErr w:type="spellStart"/>
      <w:r w:rsidR="00A64BFE">
        <w:rPr>
          <w:bCs/>
          <w:sz w:val="24"/>
        </w:rPr>
        <w:t>С</w:t>
      </w:r>
      <w:r w:rsidR="009063AF">
        <w:rPr>
          <w:bCs/>
          <w:sz w:val="24"/>
        </w:rPr>
        <w:t>реднекарамалинский</w:t>
      </w:r>
      <w:proofErr w:type="spellEnd"/>
      <w:r w:rsidR="009063AF">
        <w:rPr>
          <w:bCs/>
          <w:sz w:val="24"/>
        </w:rPr>
        <w:t xml:space="preserve"> </w:t>
      </w:r>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881179" w:rsidRPr="00E405AB" w:rsidRDefault="00E405AB" w:rsidP="00881179">
      <w:pPr>
        <w:widowControl w:val="0"/>
        <w:tabs>
          <w:tab w:val="left" w:pos="851"/>
          <w:tab w:val="left" w:pos="1134"/>
        </w:tabs>
        <w:ind w:firstLine="709"/>
        <w:contextualSpacing/>
        <w:jc w:val="both"/>
        <w:rPr>
          <w:sz w:val="24"/>
        </w:rPr>
      </w:pPr>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009063AF" w:rsidRPr="009063AF">
        <w:rPr>
          <w:sz w:val="24"/>
        </w:rPr>
        <w:t>(http://skaram-sp.ru)</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bCs/>
          <w:sz w:val="24"/>
        </w:rPr>
        <w:t>)</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405AB" w:rsidRPr="00E405AB" w:rsidRDefault="00E405AB"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w:t>
      </w:r>
      <w:r w:rsidRPr="00E405AB">
        <w:rPr>
          <w:rFonts w:eastAsia="Calibri"/>
          <w:sz w:val="24"/>
        </w:rPr>
        <w:t xml:space="preserve">Администрации сельского поселения </w:t>
      </w:r>
      <w:proofErr w:type="spellStart"/>
      <w:r w:rsidR="00A64BFE">
        <w:rPr>
          <w:bCs/>
          <w:sz w:val="24"/>
        </w:rPr>
        <w:t>С</w:t>
      </w:r>
      <w:r w:rsidR="009063AF">
        <w:rPr>
          <w:bCs/>
          <w:sz w:val="24"/>
        </w:rPr>
        <w:t>реднекарамалинский</w:t>
      </w:r>
      <w:proofErr w:type="spellEnd"/>
      <w:r w:rsidR="009063AF">
        <w:rPr>
          <w:bCs/>
          <w:sz w:val="24"/>
        </w:rPr>
        <w:t xml:space="preserve"> </w:t>
      </w:r>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rFonts w:eastAsia="Calibri"/>
          <w:sz w:val="24"/>
        </w:rPr>
        <w:t>район Республики Башкортостан</w:t>
      </w:r>
      <w:r w:rsidRPr="00E405AB">
        <w:rPr>
          <w:sz w:val="24"/>
        </w:rPr>
        <w:t xml:space="preserve"> или многофункциональном центре предоставления государственных и муниципальных услуг (далее </w:t>
      </w:r>
      <w:r w:rsidRPr="00E405AB">
        <w:rPr>
          <w:rFonts w:eastAsia="Calibri"/>
          <w:sz w:val="24"/>
        </w:rPr>
        <w:t>соответственно –</w:t>
      </w:r>
      <w:r w:rsidRPr="00E405AB">
        <w:rPr>
          <w:sz w:val="24"/>
        </w:rPr>
        <w:t xml:space="preserve"> </w:t>
      </w:r>
      <w:r w:rsidRPr="00E405AB">
        <w:rPr>
          <w:rFonts w:eastAsia="Calibri"/>
          <w:sz w:val="24"/>
        </w:rPr>
        <w:t xml:space="preserve">Администрация, </w:t>
      </w:r>
      <w:r w:rsidRPr="00E405AB">
        <w:rPr>
          <w:sz w:val="24"/>
        </w:rPr>
        <w:t>многофункциональный центр);</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на РГПУ (www.gosuslugi.bashkortostan.ru);</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009063AF" w:rsidRPr="009063AF">
        <w:rPr>
          <w:sz w:val="24"/>
        </w:rPr>
        <w:t>http://skaram-sp.ru</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E405AB" w:rsidRPr="00E405AB" w:rsidRDefault="00E405AB"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E405AB" w:rsidRPr="00E405AB" w:rsidRDefault="00E405AB" w:rsidP="00E405AB">
      <w:pPr>
        <w:autoSpaceDE w:val="0"/>
        <w:autoSpaceDN w:val="0"/>
        <w:adjustRightInd w:val="0"/>
        <w:ind w:firstLine="709"/>
        <w:jc w:val="both"/>
        <w:rPr>
          <w:sz w:val="24"/>
        </w:rPr>
      </w:pPr>
      <w:r w:rsidRPr="00E405AB">
        <w:rPr>
          <w:sz w:val="24"/>
        </w:rPr>
        <w:t>1.4.1. Информирование осуществляется по вопросам, касающимся:</w:t>
      </w:r>
    </w:p>
    <w:p w:rsidR="00E405AB" w:rsidRPr="00E405AB" w:rsidRDefault="00E405AB"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E405AB" w:rsidRPr="00E405AB" w:rsidRDefault="00E405AB"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405AB" w:rsidRPr="00E405AB" w:rsidRDefault="00E405AB" w:rsidP="00E405AB">
      <w:pPr>
        <w:tabs>
          <w:tab w:val="left" w:pos="7425"/>
        </w:tabs>
        <w:ind w:firstLine="709"/>
        <w:jc w:val="both"/>
        <w:rPr>
          <w:sz w:val="24"/>
        </w:rPr>
      </w:pPr>
      <w:r w:rsidRPr="00E405AB">
        <w:rPr>
          <w:sz w:val="24"/>
        </w:rPr>
        <w:lastRenderedPageBreak/>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405AB">
        <w:rPr>
          <w:sz w:val="24"/>
        </w:rPr>
        <w:t>обратившихся</w:t>
      </w:r>
      <w:proofErr w:type="gramEnd"/>
      <w:r w:rsidRPr="00E405AB">
        <w:rPr>
          <w:sz w:val="24"/>
        </w:rPr>
        <w:t xml:space="preserve"> по интересующим вопросам.</w:t>
      </w:r>
    </w:p>
    <w:p w:rsidR="00E405AB" w:rsidRPr="00E405AB" w:rsidRDefault="00E405AB"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5AB" w:rsidRPr="00E405AB" w:rsidRDefault="00E405AB"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05AB" w:rsidRPr="00E405AB" w:rsidRDefault="00E405AB"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405AB" w:rsidRPr="00E405AB" w:rsidRDefault="00E405AB" w:rsidP="00E405AB">
      <w:pPr>
        <w:tabs>
          <w:tab w:val="left" w:pos="7425"/>
        </w:tabs>
        <w:ind w:firstLine="709"/>
        <w:jc w:val="both"/>
        <w:rPr>
          <w:sz w:val="24"/>
        </w:rPr>
      </w:pPr>
      <w:r w:rsidRPr="00E405AB">
        <w:rPr>
          <w:sz w:val="24"/>
        </w:rPr>
        <w:t xml:space="preserve">изложить обращение в письменной форме; </w:t>
      </w:r>
    </w:p>
    <w:p w:rsidR="00E405AB" w:rsidRPr="00E405AB" w:rsidRDefault="00E405AB" w:rsidP="00E405AB">
      <w:pPr>
        <w:tabs>
          <w:tab w:val="left" w:pos="7425"/>
        </w:tabs>
        <w:ind w:firstLine="709"/>
        <w:jc w:val="both"/>
        <w:rPr>
          <w:sz w:val="24"/>
        </w:rPr>
      </w:pPr>
      <w:r w:rsidRPr="00E405AB">
        <w:rPr>
          <w:sz w:val="24"/>
        </w:rPr>
        <w:t>назначить другое время для консультаций;</w:t>
      </w:r>
    </w:p>
    <w:p w:rsidR="00E405AB" w:rsidRPr="00E405AB" w:rsidRDefault="00E405AB"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5AB" w:rsidRPr="00E405AB" w:rsidRDefault="00E405AB"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E405AB" w:rsidRPr="00E405AB" w:rsidRDefault="00E405AB"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E405AB" w:rsidRPr="00E405AB" w:rsidRDefault="00E405AB"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5AB" w:rsidRPr="00E405AB" w:rsidRDefault="00E405AB"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05AB">
        <w:t>кст пр</w:t>
      </w:r>
      <w:proofErr w:type="gramEnd"/>
      <w:r w:rsidRPr="00E405AB">
        <w:t>оекта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proofErr w:type="gramStart"/>
      <w:r w:rsidRPr="00E405AB">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E405AB">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 xml:space="preserve">сведения о </w:t>
      </w:r>
      <w:proofErr w:type="spellStart"/>
      <w:r w:rsidRPr="00E405AB">
        <w:t>возмездности</w:t>
      </w:r>
      <w:proofErr w:type="spellEnd"/>
      <w:r w:rsidRPr="00E405A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5AB" w:rsidRPr="00E405AB" w:rsidRDefault="00E405AB" w:rsidP="00E405AB">
      <w:pPr>
        <w:autoSpaceDE w:val="0"/>
        <w:autoSpaceDN w:val="0"/>
        <w:adjustRightInd w:val="0"/>
        <w:ind w:firstLine="709"/>
        <w:jc w:val="both"/>
        <w:rPr>
          <w:sz w:val="24"/>
        </w:rPr>
      </w:pPr>
      <w:r w:rsidRPr="00E405AB">
        <w:rPr>
          <w:sz w:val="24"/>
        </w:rPr>
        <w:t xml:space="preserve"> </w:t>
      </w:r>
      <w:proofErr w:type="gramStart"/>
      <w:r w:rsidRPr="00E405AB">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05AB" w:rsidRPr="00E405AB" w:rsidRDefault="00E405AB"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lastRenderedPageBreak/>
        <w:t>исчерпывающий перечень оснований для приостановления или отказа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5AB" w:rsidRPr="00E405AB" w:rsidRDefault="00E405AB"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Наименование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ind w:firstLine="709"/>
        <w:jc w:val="both"/>
        <w:rPr>
          <w:sz w:val="24"/>
        </w:rPr>
      </w:pPr>
      <w:r w:rsidRPr="00E405AB">
        <w:rPr>
          <w:sz w:val="24"/>
        </w:rPr>
        <w:t>2.1 Принятие граждан на учет в качестве нуждающихся в жилых помещениях.</w:t>
      </w:r>
    </w:p>
    <w:p w:rsidR="00E405AB" w:rsidRPr="00E405AB" w:rsidRDefault="00E405AB" w:rsidP="00E405AB">
      <w:pPr>
        <w:widowControl w:val="0"/>
        <w:tabs>
          <w:tab w:val="left" w:pos="567"/>
        </w:tabs>
        <w:ind w:firstLine="709"/>
        <w:jc w:val="both"/>
        <w:rPr>
          <w:b/>
          <w:sz w:val="24"/>
        </w:rPr>
      </w:pPr>
    </w:p>
    <w:p w:rsid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 xml:space="preserve">Наименование органа местного самоуправления (организации), </w:t>
      </w:r>
    </w:p>
    <w:p w:rsidR="00E405AB" w:rsidRP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предоставляющег</w:t>
      </w:r>
      <w:proofErr w:type="gramStart"/>
      <w:r w:rsidRPr="00E405AB">
        <w:rPr>
          <w:rFonts w:eastAsia="Calibri"/>
          <w:b/>
          <w:sz w:val="24"/>
        </w:rPr>
        <w:t>о(</w:t>
      </w:r>
      <w:proofErr w:type="gramEnd"/>
      <w:r w:rsidRPr="00E405AB">
        <w:rPr>
          <w:rFonts w:eastAsia="Calibri"/>
          <w:b/>
          <w:sz w:val="24"/>
        </w:rPr>
        <w:t>-щей) муниципальную услугу</w:t>
      </w:r>
    </w:p>
    <w:p w:rsidR="00E405AB" w:rsidRPr="00E405AB" w:rsidRDefault="00E405AB" w:rsidP="00E405AB">
      <w:pPr>
        <w:widowControl w:val="0"/>
        <w:tabs>
          <w:tab w:val="left" w:pos="567"/>
        </w:tabs>
        <w:ind w:firstLine="709"/>
        <w:contextualSpacing/>
        <w:jc w:val="center"/>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proofErr w:type="spellStart"/>
      <w:r w:rsidR="00A64BFE">
        <w:rPr>
          <w:bCs/>
          <w:sz w:val="24"/>
        </w:rPr>
        <w:t>С</w:t>
      </w:r>
      <w:r w:rsidR="009063AF">
        <w:rPr>
          <w:bCs/>
          <w:sz w:val="24"/>
        </w:rPr>
        <w:t>реднекарамалинский</w:t>
      </w:r>
      <w:proofErr w:type="spellEnd"/>
      <w:r w:rsidR="009063AF">
        <w:rPr>
          <w:bCs/>
          <w:sz w:val="24"/>
        </w:rPr>
        <w:t xml:space="preserve"> </w:t>
      </w:r>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2.3. </w:t>
      </w:r>
      <w:r w:rsidRPr="00E405AB">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При предоставлении муниципальной услуги Администрация взаимодействует </w:t>
      </w:r>
      <w:proofErr w:type="gramStart"/>
      <w:r w:rsidRPr="00E405AB">
        <w:rPr>
          <w:rFonts w:eastAsia="Calibri"/>
          <w:sz w:val="24"/>
          <w:lang w:eastAsia="en-US"/>
        </w:rPr>
        <w:t>с</w:t>
      </w:r>
      <w:proofErr w:type="gramEnd"/>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Федеральной службой государственной регистрации, кадастра и картографии;</w:t>
      </w:r>
    </w:p>
    <w:p w:rsidR="00E405AB" w:rsidRPr="00E405AB" w:rsidRDefault="00E405AB" w:rsidP="00E405AB">
      <w:pPr>
        <w:ind w:firstLine="540"/>
        <w:jc w:val="both"/>
        <w:rPr>
          <w:sz w:val="24"/>
        </w:rPr>
      </w:pPr>
      <w:r w:rsidRPr="00E405AB">
        <w:rPr>
          <w:sz w:val="24"/>
        </w:rPr>
        <w:t xml:space="preserve">Администрацией муниципального района </w:t>
      </w:r>
      <w:r w:rsidR="003B2008">
        <w:rPr>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Описание результата предоставления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E405AB" w:rsidRPr="00E405AB" w:rsidRDefault="00E405AB"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E405AB" w:rsidRDefault="00E405AB" w:rsidP="00E405AB">
      <w:pPr>
        <w:widowControl w:val="0"/>
        <w:autoSpaceDE w:val="0"/>
        <w:autoSpaceDN w:val="0"/>
        <w:adjustRightInd w:val="0"/>
        <w:ind w:firstLine="709"/>
        <w:jc w:val="center"/>
        <w:outlineLvl w:val="2"/>
        <w:rPr>
          <w:rFonts w:eastAsia="Calibri"/>
          <w:b/>
          <w:sz w:val="24"/>
        </w:rPr>
      </w:pPr>
    </w:p>
    <w:p w:rsid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Срок предоставления </w:t>
      </w:r>
      <w:r w:rsidRPr="00E405AB">
        <w:rPr>
          <w:b/>
          <w:bCs/>
          <w:sz w:val="24"/>
        </w:rPr>
        <w:t>муниципальной</w:t>
      </w:r>
      <w:r w:rsidRPr="00E405AB">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E405AB">
        <w:rPr>
          <w:sz w:val="24"/>
        </w:rPr>
        <w:t>об отказе в принятии на учет гражданина в качестве нуждающегося в жилом помещении</w:t>
      </w:r>
      <w:proofErr w:type="gramEnd"/>
      <w:r w:rsidRPr="00E405AB">
        <w:rPr>
          <w:sz w:val="24"/>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sz w:val="24"/>
        </w:rPr>
      </w:pPr>
      <w:r w:rsidRPr="00E405AB">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E405AB">
        <w:rPr>
          <w:rFonts w:eastAsia="Calibri"/>
          <w:sz w:val="24"/>
          <w:lang w:eastAsia="en-US"/>
        </w:rPr>
        <w:t xml:space="preserve">о приеме заявления о принятии на учет </w:t>
      </w:r>
      <w:r w:rsidRPr="00E405AB">
        <w:rPr>
          <w:sz w:val="24"/>
        </w:rPr>
        <w:t>в качестве нуждающегося в жилом помещении</w:t>
      </w:r>
      <w:proofErr w:type="gramEnd"/>
      <w:r w:rsidRPr="00E405AB">
        <w:rPr>
          <w:sz w:val="24"/>
        </w:rPr>
        <w:t xml:space="preserve">.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E405AB" w:rsidRPr="00E405AB" w:rsidRDefault="00E405AB" w:rsidP="00E405AB">
      <w:pPr>
        <w:autoSpaceDE w:val="0"/>
        <w:autoSpaceDN w:val="0"/>
        <w:adjustRightInd w:val="0"/>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 xml:space="preserve"> Нормативные правовые акты, регулирующие предоставление </w:t>
      </w:r>
      <w:r w:rsidRPr="00E405AB">
        <w:rPr>
          <w:b/>
          <w:bCs/>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540"/>
        <w:jc w:val="both"/>
        <w:rPr>
          <w:rFonts w:eastAsia="Calibri"/>
          <w:sz w:val="24"/>
          <w:lang w:eastAsia="en-US"/>
        </w:rPr>
      </w:pPr>
      <w:r w:rsidRPr="00E405AB">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405AB" w:rsidRPr="00E405AB" w:rsidRDefault="00E405AB" w:rsidP="00E405AB">
      <w:pPr>
        <w:widowControl w:val="0"/>
        <w:contextualSpacing/>
        <w:jc w:val="both"/>
        <w:rPr>
          <w:sz w:val="24"/>
        </w:rPr>
      </w:pPr>
    </w:p>
    <w:p w:rsidR="00E405AB" w:rsidRPr="00E405AB" w:rsidRDefault="00E405AB"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5AB" w:rsidRPr="00E405AB" w:rsidRDefault="00E405AB" w:rsidP="00E405AB">
      <w:pPr>
        <w:widowControl w:val="0"/>
        <w:contextualSpacing/>
        <w:jc w:val="center"/>
        <w:rPr>
          <w:b/>
          <w:sz w:val="24"/>
        </w:rPr>
      </w:pPr>
    </w:p>
    <w:p w:rsidR="00E405AB" w:rsidRPr="00E405AB" w:rsidRDefault="00E405AB"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05AB" w:rsidRPr="00E405AB" w:rsidRDefault="00E405AB"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405AB" w:rsidRPr="00E405AB" w:rsidRDefault="00E405AB" w:rsidP="00E405AB">
      <w:pPr>
        <w:autoSpaceDE w:val="0"/>
        <w:autoSpaceDN w:val="0"/>
        <w:adjustRightInd w:val="0"/>
        <w:ind w:firstLine="709"/>
        <w:jc w:val="both"/>
        <w:rPr>
          <w:sz w:val="24"/>
        </w:rPr>
      </w:pPr>
      <w:r w:rsidRPr="00E405AB">
        <w:rPr>
          <w:sz w:val="24"/>
        </w:rPr>
        <w:t xml:space="preserve">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w:t>
      </w:r>
      <w:r w:rsidRPr="00E405AB">
        <w:rPr>
          <w:sz w:val="24"/>
        </w:rPr>
        <w:lastRenderedPageBreak/>
        <w:t>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05AB" w:rsidRPr="00E405AB" w:rsidRDefault="00E405AB" w:rsidP="00E405AB">
      <w:pPr>
        <w:autoSpaceDE w:val="0"/>
        <w:autoSpaceDN w:val="0"/>
        <w:adjustRightInd w:val="0"/>
        <w:ind w:firstLine="709"/>
        <w:jc w:val="both"/>
        <w:rPr>
          <w:sz w:val="24"/>
        </w:rPr>
      </w:pPr>
      <w:r w:rsidRPr="00E405AB">
        <w:rPr>
          <w:sz w:val="24"/>
        </w:rPr>
        <w:t>2) путем заполнения формы запроса через «личный кабинет» РПГУ (далее – отправление в электронной форме);</w:t>
      </w:r>
    </w:p>
    <w:p w:rsidR="00E405AB" w:rsidRPr="00E405AB" w:rsidRDefault="00E405AB"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405AB" w:rsidRPr="00E405AB" w:rsidRDefault="00E405AB"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E405AB" w:rsidRPr="00E405AB" w:rsidRDefault="00E405AB"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05AB" w:rsidRPr="00E405AB" w:rsidRDefault="00E405AB"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E405AB" w:rsidRPr="00E405AB" w:rsidRDefault="00E405AB"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E405AB" w:rsidRPr="00E405AB" w:rsidRDefault="00E405AB"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405AB" w:rsidRPr="00E405AB" w:rsidRDefault="00E405AB" w:rsidP="00E405AB">
      <w:pPr>
        <w:autoSpaceDE w:val="0"/>
        <w:autoSpaceDN w:val="0"/>
        <w:adjustRightInd w:val="0"/>
        <w:ind w:firstLine="709"/>
        <w:jc w:val="both"/>
        <w:rPr>
          <w:sz w:val="24"/>
        </w:rPr>
      </w:pPr>
      <w:r w:rsidRPr="00E405AB">
        <w:rPr>
          <w:sz w:val="24"/>
        </w:rPr>
        <w:t>- договор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специализированного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купли-продажи;</w:t>
      </w:r>
    </w:p>
    <w:p w:rsidR="00E405AB" w:rsidRPr="00E405AB" w:rsidRDefault="00E405AB" w:rsidP="00E405AB">
      <w:pPr>
        <w:autoSpaceDE w:val="0"/>
        <w:autoSpaceDN w:val="0"/>
        <w:adjustRightInd w:val="0"/>
        <w:ind w:firstLine="709"/>
        <w:jc w:val="both"/>
        <w:rPr>
          <w:sz w:val="24"/>
        </w:rPr>
      </w:pPr>
      <w:r w:rsidRPr="00E405AB">
        <w:rPr>
          <w:sz w:val="24"/>
        </w:rPr>
        <w:t>- договор мены;</w:t>
      </w:r>
    </w:p>
    <w:p w:rsidR="00E405AB" w:rsidRPr="00E405AB" w:rsidRDefault="00E405AB" w:rsidP="00E405AB">
      <w:pPr>
        <w:autoSpaceDE w:val="0"/>
        <w:autoSpaceDN w:val="0"/>
        <w:adjustRightInd w:val="0"/>
        <w:ind w:firstLine="709"/>
        <w:jc w:val="both"/>
        <w:rPr>
          <w:sz w:val="24"/>
        </w:rPr>
      </w:pPr>
      <w:r w:rsidRPr="00E405AB">
        <w:rPr>
          <w:sz w:val="24"/>
        </w:rPr>
        <w:t>- свидетельство о праве на наследство;</w:t>
      </w:r>
    </w:p>
    <w:p w:rsidR="00E405AB" w:rsidRPr="00E405AB" w:rsidRDefault="00E405AB"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E405AB" w:rsidRPr="00E405AB" w:rsidRDefault="00E405AB" w:rsidP="00E405AB">
      <w:pPr>
        <w:autoSpaceDE w:val="0"/>
        <w:autoSpaceDN w:val="0"/>
        <w:adjustRightInd w:val="0"/>
        <w:ind w:firstLine="709"/>
        <w:jc w:val="both"/>
        <w:rPr>
          <w:sz w:val="24"/>
        </w:rPr>
      </w:pPr>
      <w:r w:rsidRPr="00E405AB">
        <w:rPr>
          <w:sz w:val="24"/>
        </w:rPr>
        <w:t>- договор аренды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дарения;</w:t>
      </w:r>
    </w:p>
    <w:p w:rsidR="00E405AB" w:rsidRPr="00E405AB" w:rsidRDefault="00E405AB"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E405AB" w:rsidRPr="00E405AB" w:rsidRDefault="00E405AB" w:rsidP="00E405AB">
      <w:pPr>
        <w:autoSpaceDE w:val="0"/>
        <w:autoSpaceDN w:val="0"/>
        <w:adjustRightInd w:val="0"/>
        <w:ind w:firstLine="709"/>
        <w:jc w:val="both"/>
        <w:rPr>
          <w:sz w:val="24"/>
        </w:rPr>
      </w:pPr>
      <w:r w:rsidRPr="00E405AB">
        <w:rPr>
          <w:sz w:val="24"/>
        </w:rPr>
        <w:t>- договор безвозмездного пользования;</w:t>
      </w:r>
    </w:p>
    <w:p w:rsidR="00E405AB" w:rsidRPr="00E405AB" w:rsidRDefault="00E405AB"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найма (поднайма).</w:t>
      </w:r>
    </w:p>
    <w:p w:rsidR="00E405AB" w:rsidRPr="00E405AB" w:rsidRDefault="00E405AB"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05AB" w:rsidRPr="00E405AB" w:rsidRDefault="00E405AB"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05AB" w:rsidRPr="00E405AB" w:rsidRDefault="00E405AB"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405AB" w:rsidRPr="00E405AB" w:rsidRDefault="00E405AB" w:rsidP="00E405AB">
      <w:pPr>
        <w:autoSpaceDE w:val="0"/>
        <w:autoSpaceDN w:val="0"/>
        <w:adjustRightInd w:val="0"/>
        <w:ind w:firstLine="709"/>
        <w:jc w:val="both"/>
        <w:rPr>
          <w:sz w:val="24"/>
        </w:rPr>
      </w:pPr>
      <w:r w:rsidRPr="00E405AB">
        <w:rPr>
          <w:sz w:val="24"/>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405AB" w:rsidRPr="00E405AB" w:rsidRDefault="00E405AB"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405AB" w:rsidRPr="00E405AB" w:rsidRDefault="00E405AB" w:rsidP="00E405AB">
      <w:pPr>
        <w:autoSpaceDE w:val="0"/>
        <w:autoSpaceDN w:val="0"/>
        <w:adjustRightInd w:val="0"/>
        <w:ind w:firstLine="709"/>
        <w:jc w:val="both"/>
        <w:rPr>
          <w:sz w:val="24"/>
        </w:rPr>
      </w:pPr>
      <w:r w:rsidRPr="00E405AB">
        <w:rPr>
          <w:sz w:val="24"/>
        </w:rPr>
        <w:t>- удостоверение вынужденного переселенца;</w:t>
      </w:r>
    </w:p>
    <w:p w:rsidR="00E405AB" w:rsidRPr="00E405AB" w:rsidRDefault="00E405AB"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E405AB" w:rsidRPr="00E405AB" w:rsidRDefault="00E405AB" w:rsidP="00E405AB">
      <w:pPr>
        <w:autoSpaceDE w:val="0"/>
        <w:autoSpaceDN w:val="0"/>
        <w:adjustRightInd w:val="0"/>
        <w:ind w:firstLine="709"/>
        <w:jc w:val="both"/>
        <w:rPr>
          <w:sz w:val="24"/>
        </w:rPr>
      </w:pPr>
      <w:r w:rsidRPr="00E405AB">
        <w:rPr>
          <w:sz w:val="24"/>
        </w:rPr>
        <w:t>- свидетельства о рождении детей.</w:t>
      </w:r>
    </w:p>
    <w:p w:rsidR="00E405AB" w:rsidRPr="00E405AB" w:rsidRDefault="00E405AB"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E405AB" w:rsidRPr="00E405AB" w:rsidRDefault="00E405AB"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E405AB" w:rsidRDefault="00E405AB"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F31FEA" w:rsidRPr="00E405AB" w:rsidRDefault="00F31FEA" w:rsidP="00E405AB">
      <w:pPr>
        <w:autoSpaceDE w:val="0"/>
        <w:autoSpaceDN w:val="0"/>
        <w:adjustRightInd w:val="0"/>
        <w:ind w:firstLine="709"/>
        <w:jc w:val="both"/>
        <w:rPr>
          <w:sz w:val="24"/>
        </w:rPr>
      </w:pPr>
      <w:proofErr w:type="gramStart"/>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roofErr w:type="gramEnd"/>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2.8.1</w:t>
      </w:r>
      <w:r w:rsidR="00F31FEA">
        <w:rPr>
          <w:sz w:val="24"/>
        </w:rPr>
        <w:t>3</w:t>
      </w:r>
      <w:r w:rsidRPr="00E405AB">
        <w:rPr>
          <w:sz w:val="24"/>
        </w:rPr>
        <w:t xml:space="preserve">. </w:t>
      </w:r>
      <w:r w:rsidRPr="00E405AB">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4</w:t>
      </w:r>
      <w:r w:rsidRPr="00E405AB">
        <w:rPr>
          <w:sz w:val="24"/>
        </w:rPr>
        <w:t>. Документы, указанные в пунктах 2.8.2-2.8.1</w:t>
      </w:r>
      <w:r w:rsidR="00F31FEA">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5</w:t>
      </w:r>
      <w:r w:rsidRPr="00E405AB">
        <w:rPr>
          <w:sz w:val="24"/>
        </w:rPr>
        <w:t xml:space="preserve"> Документы, указанные в пунктах 2.8.2-2.8.1</w:t>
      </w:r>
      <w:r w:rsidR="00F31FEA">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widowControl w:val="0"/>
        <w:autoSpaceDE w:val="0"/>
        <w:autoSpaceDN w:val="0"/>
        <w:adjustRightInd w:val="0"/>
        <w:ind w:left="142"/>
        <w:jc w:val="center"/>
        <w:outlineLvl w:val="2"/>
        <w:rPr>
          <w:rFonts w:eastAsia="Calibri"/>
          <w:b/>
          <w:sz w:val="24"/>
        </w:rPr>
      </w:pPr>
    </w:p>
    <w:p w:rsidR="00E405AB" w:rsidRPr="00E405AB" w:rsidRDefault="00E405AB" w:rsidP="00E405AB">
      <w:pPr>
        <w:widowControl w:val="0"/>
        <w:autoSpaceDE w:val="0"/>
        <w:autoSpaceDN w:val="0"/>
        <w:adjustRightInd w:val="0"/>
        <w:ind w:left="142"/>
        <w:jc w:val="center"/>
        <w:outlineLvl w:val="2"/>
        <w:rPr>
          <w:b/>
          <w:sz w:val="24"/>
        </w:rPr>
      </w:pPr>
      <w:proofErr w:type="gramStart"/>
      <w:r w:rsidRPr="00E405AB">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05AB">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E405AB" w:rsidRPr="00E405AB" w:rsidRDefault="00E405AB" w:rsidP="00E405AB">
      <w:pPr>
        <w:autoSpaceDE w:val="0"/>
        <w:autoSpaceDN w:val="0"/>
        <w:adjustRightInd w:val="0"/>
        <w:ind w:firstLine="709"/>
        <w:jc w:val="both"/>
        <w:rPr>
          <w:sz w:val="24"/>
        </w:rPr>
      </w:pPr>
      <w:r w:rsidRPr="00E405AB">
        <w:rPr>
          <w:sz w:val="24"/>
        </w:rPr>
        <w:t xml:space="preserve">2.9.1. </w:t>
      </w:r>
      <w:proofErr w:type="gramStart"/>
      <w:r w:rsidRPr="00E405AB">
        <w:rPr>
          <w:sz w:val="24"/>
        </w:rPr>
        <w:t>Для принятия на учет в качестве нуждающихся в жилых помещениях, предоставляемых по договорам социального найма:</w:t>
      </w:r>
      <w:proofErr w:type="gramEnd"/>
    </w:p>
    <w:p w:rsidR="00E405AB" w:rsidRPr="00E405AB" w:rsidRDefault="00E405AB"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05AB" w:rsidRPr="00E405AB" w:rsidRDefault="00E405AB" w:rsidP="00E405AB">
      <w:pPr>
        <w:autoSpaceDE w:val="0"/>
        <w:autoSpaceDN w:val="0"/>
        <w:adjustRightInd w:val="0"/>
        <w:ind w:firstLine="709"/>
        <w:jc w:val="both"/>
        <w:rPr>
          <w:sz w:val="24"/>
        </w:rPr>
      </w:pPr>
      <w:r w:rsidRPr="00E405AB">
        <w:rPr>
          <w:sz w:val="24"/>
        </w:rPr>
        <w:t>копию финансового лицевого счета</w:t>
      </w:r>
    </w:p>
    <w:p w:rsidR="00E405AB" w:rsidRPr="00E405AB" w:rsidRDefault="00E405AB" w:rsidP="00E405AB">
      <w:pPr>
        <w:autoSpaceDE w:val="0"/>
        <w:autoSpaceDN w:val="0"/>
        <w:adjustRightInd w:val="0"/>
        <w:ind w:firstLine="709"/>
        <w:jc w:val="both"/>
        <w:rPr>
          <w:sz w:val="24"/>
        </w:rPr>
      </w:pPr>
      <w:r w:rsidRPr="00E405AB">
        <w:rPr>
          <w:sz w:val="24"/>
        </w:rPr>
        <w:t xml:space="preserve">копию решения органа местного самоуправления о признании гражданина </w:t>
      </w:r>
      <w:proofErr w:type="gramStart"/>
      <w:r w:rsidRPr="00E405AB">
        <w:rPr>
          <w:sz w:val="24"/>
        </w:rPr>
        <w:t>малоимущим</w:t>
      </w:r>
      <w:proofErr w:type="gramEnd"/>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405AB" w:rsidRPr="00E405AB" w:rsidRDefault="00E405AB"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E405AB" w:rsidRPr="00E405AB" w:rsidRDefault="00E405AB" w:rsidP="00E405AB">
      <w:pPr>
        <w:autoSpaceDE w:val="0"/>
        <w:autoSpaceDN w:val="0"/>
        <w:adjustRightInd w:val="0"/>
        <w:ind w:firstLine="709"/>
        <w:jc w:val="both"/>
        <w:rPr>
          <w:spacing w:val="-4"/>
          <w:sz w:val="24"/>
        </w:rPr>
      </w:pPr>
    </w:p>
    <w:p w:rsidR="00ED5916" w:rsidRDefault="00ED5916" w:rsidP="00E405AB">
      <w:pPr>
        <w:autoSpaceDE w:val="0"/>
        <w:autoSpaceDN w:val="0"/>
        <w:adjustRightInd w:val="0"/>
        <w:ind w:firstLine="709"/>
        <w:jc w:val="center"/>
        <w:rPr>
          <w:b/>
          <w:sz w:val="24"/>
        </w:rPr>
      </w:pPr>
    </w:p>
    <w:p w:rsidR="00ED5916" w:rsidRDefault="00ED5916"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 При предоставлении муниципальной услуги запрещается требовать от заявителя:</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widowControl w:val="0"/>
        <w:tabs>
          <w:tab w:val="left" w:pos="567"/>
        </w:tabs>
        <w:ind w:firstLine="709"/>
        <w:contextualSpacing/>
        <w:jc w:val="both"/>
        <w:rPr>
          <w:rFonts w:eastAsia="Calibri"/>
          <w:sz w:val="24"/>
          <w:lang w:eastAsia="en-US"/>
        </w:rPr>
      </w:pPr>
      <w:proofErr w:type="gramStart"/>
      <w:r w:rsidRPr="00E405AB">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405AB">
        <w:rPr>
          <w:rFonts w:eastAsia="Calibri"/>
          <w:sz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proofErr w:type="gramStart"/>
      <w:r w:rsidRPr="00E405AB">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E405AB">
        <w:rPr>
          <w:rFonts w:eastAsia="Calibri"/>
          <w:sz w:val="24"/>
          <w:lang w:eastAsia="en-US"/>
        </w:rPr>
        <w:t xml:space="preserve"> </w:t>
      </w:r>
      <w:proofErr w:type="gramStart"/>
      <w:r w:rsidRPr="00E405AB">
        <w:rPr>
          <w:rFonts w:eastAsia="Calibri"/>
          <w:sz w:val="24"/>
          <w:lang w:eastAsia="en-US"/>
        </w:rPr>
        <w:t>приеме</w:t>
      </w:r>
      <w:proofErr w:type="gramEnd"/>
      <w:r w:rsidRPr="00E405AB">
        <w:rPr>
          <w:rFonts w:eastAsia="Calibri"/>
          <w:sz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2.12. При предоставлении муниципальных услуг в электронной форме с использованием РПГУ запрещено:</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совершения иных действий, кроме прохождения идентификац</w:t>
      </w:r>
      <w:proofErr w:type="gramStart"/>
      <w:r w:rsidRPr="00E405AB">
        <w:rPr>
          <w:rFonts w:eastAsia="Calibri"/>
          <w:sz w:val="24"/>
          <w:lang w:eastAsia="en-US"/>
        </w:rPr>
        <w:t>ии и ау</w:t>
      </w:r>
      <w:proofErr w:type="gramEnd"/>
      <w:r w:rsidRPr="00E405AB">
        <w:rPr>
          <w:rFonts w:eastAsia="Calibri"/>
          <w:sz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405AB" w:rsidRPr="00E405AB" w:rsidRDefault="00E405AB" w:rsidP="00E405AB">
      <w:pPr>
        <w:autoSpaceDE w:val="0"/>
        <w:autoSpaceDN w:val="0"/>
        <w:adjustRightInd w:val="0"/>
        <w:rPr>
          <w:rFonts w:eastAsia="Calibri"/>
          <w:b/>
          <w:sz w:val="24"/>
        </w:rPr>
      </w:pPr>
    </w:p>
    <w:p w:rsidR="00ED5916" w:rsidRDefault="00ED5916"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 xml:space="preserve">Исчерпывающий перечень оснований для отказа </w:t>
      </w: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в приеме документов, необходимых для предоставления муниципальной услуги</w:t>
      </w:r>
    </w:p>
    <w:p w:rsidR="00E405AB" w:rsidRPr="00E405AB" w:rsidRDefault="00E405AB"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ED5916">
        <w:rPr>
          <w:rFonts w:eastAsia="Calibri"/>
          <w:sz w:val="24"/>
          <w:lang w:eastAsia="en-US"/>
        </w:rPr>
        <w:t xml:space="preserve"> </w:t>
      </w:r>
      <w:r w:rsidRPr="00E405AB">
        <w:rPr>
          <w:rFonts w:eastAsia="Calibri"/>
          <w:sz w:val="24"/>
          <w:lang w:eastAsia="en-US"/>
        </w:rPr>
        <w:t>не содержащих обратного адреса, подписи, печати (при наличии);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05AB" w:rsidRPr="00E405AB" w:rsidRDefault="00E405AB" w:rsidP="00E405AB">
      <w:pPr>
        <w:autoSpaceDE w:val="0"/>
        <w:autoSpaceDN w:val="0"/>
        <w:adjustRightInd w:val="0"/>
        <w:ind w:firstLine="709"/>
        <w:jc w:val="both"/>
        <w:rPr>
          <w:rFonts w:eastAsia="Calibri"/>
          <w:sz w:val="24"/>
          <w:lang w:eastAsia="en-US"/>
        </w:rPr>
      </w:pPr>
      <w:proofErr w:type="gramStart"/>
      <w:r w:rsidRPr="00E405AB">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E405AB" w:rsidRPr="00E405AB" w:rsidRDefault="00E405AB" w:rsidP="00E405AB">
      <w:pPr>
        <w:widowControl w:val="0"/>
        <w:tabs>
          <w:tab w:val="left" w:pos="567"/>
        </w:tabs>
        <w:jc w:val="both"/>
        <w:rPr>
          <w:sz w:val="24"/>
        </w:rPr>
      </w:pPr>
    </w:p>
    <w:p w:rsidR="00BD3C0E" w:rsidRDefault="00E405AB" w:rsidP="00E405AB">
      <w:pPr>
        <w:widowControl w:val="0"/>
        <w:tabs>
          <w:tab w:val="left" w:pos="567"/>
        </w:tabs>
        <w:jc w:val="center"/>
        <w:rPr>
          <w:b/>
          <w:sz w:val="24"/>
        </w:rPr>
      </w:pPr>
      <w:r w:rsidRPr="00E405AB">
        <w:rPr>
          <w:b/>
          <w:sz w:val="24"/>
        </w:rPr>
        <w:t xml:space="preserve">Исчерпывающий перечень оснований </w:t>
      </w:r>
    </w:p>
    <w:p w:rsidR="00E405AB" w:rsidRPr="00E405AB" w:rsidRDefault="00E405AB"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E405AB" w:rsidRPr="00E405AB" w:rsidRDefault="00E405AB" w:rsidP="00E405AB">
      <w:pPr>
        <w:widowControl w:val="0"/>
        <w:tabs>
          <w:tab w:val="left" w:pos="567"/>
        </w:tabs>
        <w:jc w:val="center"/>
        <w:rPr>
          <w:b/>
          <w:sz w:val="24"/>
        </w:rPr>
      </w:pPr>
    </w:p>
    <w:p w:rsidR="00E405AB" w:rsidRPr="00E405AB" w:rsidRDefault="00E405AB" w:rsidP="00E405AB">
      <w:pPr>
        <w:ind w:firstLine="709"/>
        <w:jc w:val="both"/>
        <w:rPr>
          <w:sz w:val="24"/>
        </w:rPr>
      </w:pPr>
      <w:r w:rsidRPr="00E405AB">
        <w:rPr>
          <w:sz w:val="24"/>
        </w:rPr>
        <w:t xml:space="preserve">2.15. </w:t>
      </w:r>
      <w:r w:rsidRPr="00E405AB">
        <w:rPr>
          <w:rFonts w:eastAsia="Calibri"/>
          <w:sz w:val="24"/>
        </w:rPr>
        <w:t>Основания для приостановления предоставления муниципальной услуги отсутствуют</w:t>
      </w:r>
      <w:r w:rsidRPr="00E405AB">
        <w:rPr>
          <w:sz w:val="24"/>
        </w:rPr>
        <w:t>.</w:t>
      </w:r>
    </w:p>
    <w:p w:rsidR="00E405AB" w:rsidRPr="00E405AB" w:rsidRDefault="00E405AB" w:rsidP="00E405AB">
      <w:pPr>
        <w:ind w:firstLine="709"/>
        <w:jc w:val="both"/>
        <w:rPr>
          <w:sz w:val="24"/>
        </w:rPr>
      </w:pPr>
      <w:r w:rsidRPr="00E405AB">
        <w:rPr>
          <w:sz w:val="24"/>
        </w:rPr>
        <w:t>2.16. Основания для отказа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w:t>
      </w:r>
      <w:r w:rsidR="00F31FEA">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E405AB" w:rsidRPr="00E405AB" w:rsidRDefault="00E405AB"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ED5916">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E405AB">
        <w:rPr>
          <w:sz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E405AB" w:rsidRPr="00E405AB" w:rsidRDefault="00E405AB" w:rsidP="00E405AB">
      <w:pPr>
        <w:ind w:firstLine="709"/>
        <w:jc w:val="both"/>
        <w:rPr>
          <w:sz w:val="24"/>
        </w:rPr>
      </w:pPr>
    </w:p>
    <w:p w:rsidR="00E405AB" w:rsidRPr="00E405AB" w:rsidRDefault="00E405AB" w:rsidP="00E405AB">
      <w:pPr>
        <w:widowControl w:val="0"/>
        <w:autoSpaceDE w:val="0"/>
        <w:autoSpaceDN w:val="0"/>
        <w:adjustRightInd w:val="0"/>
        <w:jc w:val="center"/>
        <w:rPr>
          <w:rFonts w:eastAsia="Calibri"/>
          <w:b/>
          <w:sz w:val="24"/>
          <w:lang w:eastAsia="en-US"/>
        </w:rPr>
      </w:pPr>
      <w:r w:rsidRPr="00E405AB">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5AB" w:rsidRPr="00E405AB" w:rsidRDefault="00E405AB" w:rsidP="00E405AB">
      <w:pPr>
        <w:widowControl w:val="0"/>
        <w:autoSpaceDE w:val="0"/>
        <w:autoSpaceDN w:val="0"/>
        <w:adjustRightInd w:val="0"/>
        <w:jc w:val="center"/>
        <w:rPr>
          <w:rFonts w:eastAsia="Calibri"/>
          <w:b/>
          <w:sz w:val="24"/>
          <w:lang w:eastAsia="en-US"/>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w:t>
      </w:r>
      <w:r w:rsidRPr="00E405AB">
        <w:rPr>
          <w:sz w:val="24"/>
        </w:rPr>
        <w:lastRenderedPageBreak/>
        <w:t>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b/>
          <w:sz w:val="24"/>
        </w:rPr>
      </w:pPr>
      <w:r w:rsidRPr="00E405AB">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05AB">
        <w:rPr>
          <w:rFonts w:eastAsia="Calibri"/>
          <w:b/>
          <w:sz w:val="24"/>
        </w:rPr>
        <w:t>муниципальной</w:t>
      </w:r>
      <w:r w:rsidRPr="00E405AB">
        <w:rPr>
          <w:b/>
          <w:sz w:val="24"/>
        </w:rPr>
        <w:t xml:space="preserve"> услуги, включая информацию о методике расчета размера такой платы</w:t>
      </w:r>
    </w:p>
    <w:p w:rsidR="00E405AB" w:rsidRPr="00E405AB" w:rsidRDefault="00E405AB" w:rsidP="00E405AB">
      <w:pPr>
        <w:autoSpaceDE w:val="0"/>
        <w:autoSpaceDN w:val="0"/>
        <w:adjustRightInd w:val="0"/>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 xml:space="preserve"> осуществляется за счет заявителя.</w:t>
      </w:r>
    </w:p>
    <w:p w:rsidR="00E405AB" w:rsidRPr="00E405AB" w:rsidRDefault="00E405AB" w:rsidP="00E405AB">
      <w:pPr>
        <w:widowControl w:val="0"/>
        <w:tabs>
          <w:tab w:val="left" w:pos="567"/>
        </w:tabs>
        <w:contextualSpacing/>
        <w:jc w:val="both"/>
        <w:rPr>
          <w:sz w:val="24"/>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2.20. </w:t>
      </w:r>
      <w:r w:rsidRPr="00E405AB">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Максимальный срок ожидания в очереди не превышает 15 минут.</w:t>
      </w:r>
    </w:p>
    <w:p w:rsidR="00E405AB" w:rsidRPr="00E405AB" w:rsidRDefault="00E405AB" w:rsidP="00E405AB">
      <w:pPr>
        <w:widowControl w:val="0"/>
        <w:tabs>
          <w:tab w:val="left" w:pos="567"/>
        </w:tabs>
        <w:ind w:firstLine="709"/>
        <w:contextualSpacing/>
        <w:jc w:val="both"/>
        <w:rPr>
          <w:sz w:val="24"/>
        </w:rPr>
      </w:pPr>
    </w:p>
    <w:p w:rsidR="00ED5916" w:rsidRDefault="00E405AB" w:rsidP="00ED5916">
      <w:pPr>
        <w:widowControl w:val="0"/>
        <w:tabs>
          <w:tab w:val="left" w:pos="567"/>
        </w:tabs>
        <w:contextualSpacing/>
        <w:jc w:val="center"/>
        <w:rPr>
          <w:rFonts w:eastAsia="Calibri"/>
          <w:b/>
          <w:sz w:val="24"/>
        </w:rPr>
      </w:pPr>
      <w:r w:rsidRPr="00E405AB">
        <w:rPr>
          <w:rFonts w:eastAsia="Calibri"/>
          <w:b/>
          <w:sz w:val="24"/>
        </w:rPr>
        <w:t xml:space="preserve">Срок и порядок регистрации запроса заявителя </w:t>
      </w:r>
    </w:p>
    <w:p w:rsidR="00E405AB" w:rsidRPr="00E405AB" w:rsidRDefault="00E405AB" w:rsidP="00ED5916">
      <w:pPr>
        <w:widowControl w:val="0"/>
        <w:tabs>
          <w:tab w:val="left" w:pos="567"/>
        </w:tabs>
        <w:contextualSpacing/>
        <w:jc w:val="center"/>
        <w:rPr>
          <w:rFonts w:eastAsia="Calibri"/>
          <w:b/>
          <w:sz w:val="24"/>
        </w:rPr>
      </w:pPr>
      <w:r w:rsidRPr="00E405AB">
        <w:rPr>
          <w:rFonts w:eastAsia="Calibri"/>
          <w:b/>
          <w:sz w:val="24"/>
        </w:rPr>
        <w:t>о предоставлении муниципальной услуги, в том числе в электронной форме</w:t>
      </w:r>
    </w:p>
    <w:p w:rsidR="00E405AB" w:rsidRPr="00E405AB" w:rsidRDefault="00E405AB" w:rsidP="00E405AB">
      <w:pPr>
        <w:widowControl w:val="0"/>
        <w:tabs>
          <w:tab w:val="left" w:pos="567"/>
        </w:tabs>
        <w:contextualSpacing/>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2.21. </w:t>
      </w:r>
      <w:r w:rsidRPr="00E405AB">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rFonts w:eastAsia="Calibri"/>
          <w:b/>
          <w:sz w:val="24"/>
          <w:lang w:eastAsia="en-US"/>
        </w:rPr>
      </w:pPr>
      <w:r w:rsidRPr="00E405AB">
        <w:rPr>
          <w:rFonts w:eastAsia="Calibri"/>
          <w:b/>
          <w:sz w:val="24"/>
          <w:lang w:eastAsia="en-US"/>
        </w:rPr>
        <w:t>Требования к помещениям, в которых предоставляется муниципальная услуга</w:t>
      </w:r>
    </w:p>
    <w:p w:rsidR="00E405AB" w:rsidRPr="00E405AB" w:rsidRDefault="00E405AB" w:rsidP="00E405AB">
      <w:pPr>
        <w:autoSpaceDE w:val="0"/>
        <w:autoSpaceDN w:val="0"/>
        <w:adjustRightInd w:val="0"/>
        <w:jc w:val="center"/>
        <w:rPr>
          <w:rFonts w:eastAsia="Calibri"/>
          <w:b/>
          <w:sz w:val="24"/>
          <w:lang w:eastAsia="en-US"/>
        </w:rPr>
      </w:pPr>
    </w:p>
    <w:p w:rsidR="00E405AB" w:rsidRPr="00E405AB" w:rsidRDefault="00E405AB"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AB" w:rsidRPr="00E405AB" w:rsidRDefault="00E405AB"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5AB" w:rsidRPr="00E405AB" w:rsidRDefault="00E405AB"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Центральный вход в здание Администрации должен быть оборудован информационной </w:t>
      </w:r>
      <w:r w:rsidRPr="00E405AB">
        <w:rPr>
          <w:sz w:val="24"/>
        </w:rPr>
        <w:lastRenderedPageBreak/>
        <w:t>табличкой (вывеской), содержащей информацию:</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E405AB" w:rsidRPr="00E405AB" w:rsidRDefault="00E405AB"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E405AB" w:rsidRPr="00E405AB" w:rsidRDefault="00E405AB"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E405AB" w:rsidRPr="00E405AB" w:rsidRDefault="00E405AB"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E405AB" w:rsidRPr="00E405AB" w:rsidRDefault="00E405AB"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E405AB" w:rsidRPr="00E405AB" w:rsidRDefault="00E405AB"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AB" w:rsidRPr="00E405AB" w:rsidRDefault="00E405AB"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05AB" w:rsidRPr="00E405AB" w:rsidRDefault="00E405AB"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E405AB" w:rsidRPr="00E405AB" w:rsidRDefault="00E405AB"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E405AB" w:rsidRPr="00E405AB" w:rsidRDefault="00E405AB"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E405AB" w:rsidRPr="00E405AB" w:rsidRDefault="00E405AB"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E405AB" w:rsidRPr="00E405AB" w:rsidRDefault="00E405AB" w:rsidP="00E405AB">
      <w:pPr>
        <w:widowControl w:val="0"/>
        <w:autoSpaceDE w:val="0"/>
        <w:autoSpaceDN w:val="0"/>
        <w:adjustRightInd w:val="0"/>
        <w:ind w:firstLine="709"/>
        <w:jc w:val="both"/>
        <w:rPr>
          <w:sz w:val="24"/>
        </w:rPr>
      </w:pPr>
      <w:r w:rsidRPr="00E405AB">
        <w:rPr>
          <w:sz w:val="24"/>
        </w:rPr>
        <w:t>графика приема Заявителей.</w:t>
      </w:r>
    </w:p>
    <w:p w:rsidR="00E405AB" w:rsidRPr="00E405AB" w:rsidRDefault="00E405AB"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AB" w:rsidRPr="00E405AB" w:rsidRDefault="00E405AB"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AB" w:rsidRPr="00E405AB" w:rsidRDefault="00E405AB"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AB" w:rsidRPr="00E405AB" w:rsidRDefault="00E405AB"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E405AB" w:rsidRPr="00E405AB" w:rsidRDefault="00E405AB"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AB" w:rsidRPr="00E405AB" w:rsidRDefault="00E405AB"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допуск </w:t>
      </w:r>
      <w:proofErr w:type="spellStart"/>
      <w:r w:rsidRPr="00E405AB">
        <w:rPr>
          <w:sz w:val="24"/>
        </w:rPr>
        <w:t>сурдопереводчика</w:t>
      </w:r>
      <w:proofErr w:type="spellEnd"/>
      <w:r w:rsidRPr="00E405AB">
        <w:rPr>
          <w:sz w:val="24"/>
        </w:rPr>
        <w:t xml:space="preserve"> и </w:t>
      </w:r>
      <w:proofErr w:type="spellStart"/>
      <w:r w:rsidRPr="00E405AB">
        <w:rPr>
          <w:sz w:val="24"/>
        </w:rPr>
        <w:t>тифлосурдопереводчика</w:t>
      </w:r>
      <w:proofErr w:type="spellEnd"/>
      <w:r w:rsidRPr="00E405AB">
        <w:rPr>
          <w:sz w:val="24"/>
        </w:rPr>
        <w:t>;</w:t>
      </w:r>
    </w:p>
    <w:p w:rsidR="00E405AB" w:rsidRPr="00E405AB" w:rsidRDefault="00E405AB"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jc w:val="center"/>
        <w:rPr>
          <w:b/>
          <w:bCs/>
          <w:sz w:val="24"/>
        </w:rPr>
      </w:pPr>
      <w:r w:rsidRPr="00E405AB">
        <w:rPr>
          <w:b/>
          <w:bCs/>
          <w:sz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jc w:val="center"/>
        <w:rPr>
          <w:b/>
          <w:bCs/>
          <w:sz w:val="24"/>
        </w:rPr>
      </w:pPr>
    </w:p>
    <w:p w:rsidR="00E405AB" w:rsidRPr="00E405AB" w:rsidRDefault="00E405AB"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AB" w:rsidRPr="00E405AB" w:rsidRDefault="00E405AB"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5AB" w:rsidRPr="00E405AB" w:rsidRDefault="00E405AB"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5AB" w:rsidRPr="00E405AB" w:rsidRDefault="00E405AB"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E405AB" w:rsidRPr="00E405AB" w:rsidRDefault="00E405AB"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E405AB" w:rsidRPr="00E405AB" w:rsidRDefault="00E405AB"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E405AB">
        <w:rPr>
          <w:sz w:val="24"/>
        </w:rPr>
        <w:t>итогам</w:t>
      </w:r>
      <w:proofErr w:type="gramEnd"/>
      <w:r w:rsidRPr="00E405AB">
        <w:rPr>
          <w:sz w:val="24"/>
        </w:rPr>
        <w:t xml:space="preserve"> рассмотрения которых вынесены решения об удовлетворении (частичном удовлетворении) требований заявителей.</w:t>
      </w:r>
    </w:p>
    <w:p w:rsidR="00E405AB" w:rsidRPr="00E405AB" w:rsidRDefault="00E405AB" w:rsidP="00E405AB">
      <w:pPr>
        <w:widowControl w:val="0"/>
        <w:tabs>
          <w:tab w:val="left" w:pos="567"/>
        </w:tabs>
        <w:ind w:firstLine="709"/>
        <w:contextualSpacing/>
        <w:jc w:val="both"/>
        <w:rPr>
          <w:b/>
          <w:sz w:val="24"/>
        </w:rPr>
      </w:pPr>
    </w:p>
    <w:p w:rsidR="00E405AB" w:rsidRPr="00E405AB" w:rsidRDefault="00E405AB"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405AB" w:rsidRPr="00E405AB" w:rsidRDefault="00E405AB" w:rsidP="00E405AB">
      <w:pPr>
        <w:autoSpaceDE w:val="0"/>
        <w:autoSpaceDN w:val="0"/>
        <w:adjustRightInd w:val="0"/>
        <w:jc w:val="center"/>
        <w:rPr>
          <w:b/>
          <w:bCs/>
          <w:sz w:val="24"/>
        </w:rPr>
      </w:pPr>
    </w:p>
    <w:p w:rsidR="00E405AB" w:rsidRPr="00E405AB" w:rsidRDefault="00E405AB"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E405AB" w:rsidRPr="00E405AB" w:rsidRDefault="00E405AB"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5AB" w:rsidRPr="00E405AB" w:rsidRDefault="00E405AB"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405AB" w:rsidRPr="00E405AB" w:rsidRDefault="00E405AB" w:rsidP="00E405AB">
      <w:pPr>
        <w:ind w:firstLine="709"/>
        <w:jc w:val="both"/>
        <w:rPr>
          <w:sz w:val="24"/>
        </w:rPr>
      </w:pPr>
    </w:p>
    <w:p w:rsidR="00E405AB" w:rsidRDefault="00E405AB"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0E" w:rsidRPr="00E405AB" w:rsidRDefault="00BD3C0E" w:rsidP="00E405AB">
      <w:pPr>
        <w:ind w:firstLine="709"/>
        <w:jc w:val="center"/>
        <w:rPr>
          <w:b/>
          <w:sz w:val="24"/>
        </w:rPr>
      </w:pPr>
    </w:p>
    <w:p w:rsidR="00E405AB" w:rsidRPr="00E405AB" w:rsidRDefault="00E405AB" w:rsidP="00E405AB">
      <w:pPr>
        <w:ind w:firstLine="709"/>
        <w:jc w:val="center"/>
        <w:rPr>
          <w:b/>
          <w:sz w:val="24"/>
        </w:rPr>
      </w:pPr>
      <w:r w:rsidRPr="00E405AB">
        <w:rPr>
          <w:b/>
          <w:sz w:val="24"/>
        </w:rPr>
        <w:t>Исчерпывающий перечень административных процедур</w:t>
      </w:r>
    </w:p>
    <w:p w:rsidR="00E405AB" w:rsidRPr="00E405AB" w:rsidRDefault="00E405AB" w:rsidP="00E405AB">
      <w:pPr>
        <w:ind w:firstLine="709"/>
        <w:jc w:val="both"/>
        <w:rPr>
          <w:sz w:val="24"/>
        </w:rPr>
      </w:pPr>
    </w:p>
    <w:p w:rsidR="00E405AB" w:rsidRPr="00E405AB" w:rsidRDefault="00E405AB"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E405AB" w:rsidRPr="00E405AB" w:rsidRDefault="00E405AB" w:rsidP="00E405AB">
      <w:pPr>
        <w:ind w:firstLine="709"/>
        <w:jc w:val="both"/>
        <w:rPr>
          <w:sz w:val="24"/>
        </w:rPr>
      </w:pPr>
      <w:r w:rsidRPr="00E405AB">
        <w:rPr>
          <w:sz w:val="24"/>
        </w:rPr>
        <w:t>прием и регистрация заявления и необходимых документов;</w:t>
      </w:r>
    </w:p>
    <w:p w:rsidR="00E405AB" w:rsidRPr="00E405AB" w:rsidRDefault="00E405AB" w:rsidP="00E405AB">
      <w:pPr>
        <w:ind w:firstLine="709"/>
        <w:jc w:val="both"/>
        <w:rPr>
          <w:sz w:val="24"/>
        </w:rPr>
      </w:pPr>
      <w:r w:rsidRPr="00E405AB">
        <w:rPr>
          <w:sz w:val="24"/>
        </w:rPr>
        <w:t>рассмотрение заявления и представленных документов;</w:t>
      </w:r>
    </w:p>
    <w:p w:rsidR="00E405AB" w:rsidRPr="00E405AB" w:rsidRDefault="00E405AB" w:rsidP="00E405AB">
      <w:pPr>
        <w:ind w:firstLine="709"/>
        <w:jc w:val="both"/>
        <w:rPr>
          <w:sz w:val="24"/>
        </w:rPr>
      </w:pPr>
      <w:r w:rsidRPr="00E405AB">
        <w:rPr>
          <w:sz w:val="24"/>
        </w:rPr>
        <w:t>формирование и направление межведомственных запросов;</w:t>
      </w:r>
    </w:p>
    <w:p w:rsidR="00E405AB" w:rsidRPr="00E405AB" w:rsidRDefault="00E405AB"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в течение одного рабочего дня с момента поступления  регистрируется ответственным специалистом </w:t>
      </w:r>
      <w:proofErr w:type="gramStart"/>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proofErr w:type="gramEnd"/>
      <w:r w:rsidRPr="00E405AB">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E405AB">
        <w:rPr>
          <w:sz w:val="24"/>
        </w:rPr>
        <w:t xml:space="preserve">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E405AB" w:rsidRPr="00E405AB" w:rsidRDefault="00E405AB" w:rsidP="00E405AB">
      <w:pPr>
        <w:autoSpaceDE w:val="0"/>
        <w:autoSpaceDN w:val="0"/>
        <w:adjustRightInd w:val="0"/>
        <w:ind w:firstLine="709"/>
        <w:jc w:val="both"/>
        <w:rPr>
          <w:rFonts w:eastAsia="Calibri"/>
          <w:sz w:val="24"/>
        </w:rPr>
      </w:pPr>
      <w:proofErr w:type="gramStart"/>
      <w:r w:rsidRPr="00E405AB">
        <w:rPr>
          <w:rFonts w:eastAsia="Calibri"/>
          <w:sz w:val="24"/>
        </w:rPr>
        <w:t xml:space="preserve">Заявление, поступившее от многофункционального центра в </w:t>
      </w:r>
      <w:r w:rsidRPr="00E405AB">
        <w:rPr>
          <w:sz w:val="24"/>
        </w:rPr>
        <w:t xml:space="preserve">Администрацию в форме электронного документа и (или) электронных образов документов, в течение </w:t>
      </w:r>
      <w:r w:rsidRPr="00E405AB">
        <w:rPr>
          <w:rFonts w:eastAsia="Calibri"/>
          <w:sz w:val="24"/>
        </w:rPr>
        <w:t xml:space="preserve">одного рабочего дня с момента его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E405AB">
        <w:rPr>
          <w:bCs/>
          <w:sz w:val="24"/>
        </w:rPr>
        <w:t xml:space="preserve"> прилагаемых к нему документов в форме </w:t>
      </w:r>
      <w:r w:rsidRPr="00E405AB">
        <w:rPr>
          <w:sz w:val="24"/>
        </w:rPr>
        <w:t>документов на бумажном носителе</w:t>
      </w:r>
      <w:r w:rsidRPr="00E405AB">
        <w:rPr>
          <w:rFonts w:eastAsia="Calibri"/>
          <w:sz w:val="24"/>
        </w:rPr>
        <w:t xml:space="preserve">. </w:t>
      </w:r>
    </w:p>
    <w:p w:rsidR="00E405AB" w:rsidRPr="00E405AB" w:rsidRDefault="00E405AB"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E405AB" w:rsidRPr="00E405AB" w:rsidRDefault="00E405AB"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E405AB" w:rsidRPr="00E405AB" w:rsidRDefault="00E405AB"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05AB" w:rsidRDefault="00E405AB" w:rsidP="00E405AB">
      <w:pPr>
        <w:autoSpaceDE w:val="0"/>
        <w:autoSpaceDN w:val="0"/>
        <w:adjustRightInd w:val="0"/>
        <w:ind w:firstLine="709"/>
        <w:jc w:val="both"/>
        <w:rPr>
          <w:rFonts w:eastAsia="Calibri"/>
          <w:sz w:val="24"/>
        </w:rPr>
      </w:pPr>
      <w:r w:rsidRPr="00E405AB">
        <w:rPr>
          <w:rFonts w:eastAsia="Calibri"/>
          <w:sz w:val="24"/>
        </w:rPr>
        <w:t>Срок выполнения административной процедуры 1 рабочий день со дня поступления заявления.</w:t>
      </w:r>
    </w:p>
    <w:p w:rsidR="00ED5916" w:rsidRPr="00E405AB" w:rsidRDefault="00ED5916" w:rsidP="00E405AB">
      <w:pPr>
        <w:autoSpaceDE w:val="0"/>
        <w:autoSpaceDN w:val="0"/>
        <w:adjustRightInd w:val="0"/>
        <w:ind w:firstLine="709"/>
        <w:jc w:val="both"/>
        <w:rPr>
          <w:rFonts w:eastAsia="Calibri"/>
          <w:sz w:val="24"/>
        </w:rPr>
      </w:pP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05AB" w:rsidRPr="00E405AB" w:rsidRDefault="00E405AB"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E405AB" w:rsidRPr="00E405AB" w:rsidRDefault="00E405AB"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E405AB" w:rsidRPr="00E405AB" w:rsidRDefault="00E405AB" w:rsidP="00E405AB">
      <w:pPr>
        <w:widowControl w:val="0"/>
        <w:tabs>
          <w:tab w:val="left" w:pos="567"/>
        </w:tabs>
        <w:ind w:firstLine="709"/>
        <w:contextualSpacing/>
        <w:jc w:val="both"/>
        <w:rPr>
          <w:sz w:val="24"/>
        </w:rPr>
      </w:pPr>
    </w:p>
    <w:p w:rsidR="00BD3C0E" w:rsidRDefault="00E405AB"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sidR="00BD3C0E">
        <w:rPr>
          <w:b/>
          <w:sz w:val="24"/>
        </w:rPr>
        <w:t xml:space="preserve">запросов </w:t>
      </w:r>
    </w:p>
    <w:p w:rsidR="00E405AB" w:rsidRPr="00E405AB" w:rsidRDefault="00E405AB"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05AB" w:rsidRPr="00E405AB" w:rsidRDefault="00E405AB"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05AB" w:rsidRPr="00E405AB" w:rsidRDefault="00E405AB"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05AB" w:rsidRPr="00E405AB" w:rsidRDefault="00E405AB"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405AB" w:rsidRPr="00E405AB" w:rsidRDefault="00E405AB" w:rsidP="00E405AB">
      <w:pPr>
        <w:widowControl w:val="0"/>
        <w:tabs>
          <w:tab w:val="left" w:pos="567"/>
        </w:tabs>
        <w:ind w:firstLine="709"/>
        <w:contextualSpacing/>
        <w:jc w:val="both"/>
        <w:rPr>
          <w:sz w:val="24"/>
        </w:rPr>
      </w:pPr>
      <w:r w:rsidRPr="00E405AB">
        <w:rPr>
          <w:sz w:val="24"/>
        </w:rPr>
        <w:lastRenderedPageBreak/>
        <w:t>Состав комиссии, порядок ее работы и форма акта проверки жилищных условий граждан утверждаются органами местного самоуправления.</w:t>
      </w:r>
    </w:p>
    <w:p w:rsidR="00E405AB" w:rsidRPr="00E405AB" w:rsidRDefault="00E405AB"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мотивированного отказа Администрации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405AB" w:rsidRPr="00E405AB" w:rsidRDefault="00E405AB"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E405AB" w:rsidRPr="00E405AB" w:rsidRDefault="00E405AB"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405AB" w:rsidRPr="00E405AB" w:rsidRDefault="00E405AB" w:rsidP="00E405AB">
      <w:pPr>
        <w:autoSpaceDE w:val="0"/>
        <w:autoSpaceDN w:val="0"/>
        <w:adjustRightInd w:val="0"/>
        <w:ind w:firstLine="709"/>
        <w:jc w:val="both"/>
        <w:rPr>
          <w:sz w:val="24"/>
        </w:rPr>
      </w:pPr>
      <w:r w:rsidRPr="00E405AB">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405AB" w:rsidRPr="00E405AB" w:rsidRDefault="00E405AB"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w:t>
      </w:r>
      <w:proofErr w:type="gramStart"/>
      <w:r w:rsidRPr="00E405AB">
        <w:rPr>
          <w:sz w:val="24"/>
        </w:rPr>
        <w:t>о направлении решения Главы Администрации о принятии на учет гражданина в качестве нуждающегося в жилом помещении</w:t>
      </w:r>
      <w:proofErr w:type="gramEnd"/>
      <w:r w:rsidRPr="00E405AB">
        <w:rPr>
          <w:sz w:val="24"/>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405AB" w:rsidRDefault="00E405AB"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Pr="00E405AB" w:rsidRDefault="00BD3C0E" w:rsidP="00E405AB">
      <w:pPr>
        <w:autoSpaceDE w:val="0"/>
        <w:autoSpaceDN w:val="0"/>
        <w:adjustRightInd w:val="0"/>
        <w:ind w:firstLine="709"/>
        <w:jc w:val="center"/>
        <w:rPr>
          <w:b/>
          <w:sz w:val="24"/>
        </w:rPr>
      </w:pPr>
    </w:p>
    <w:p w:rsidR="00BD3C0E" w:rsidRDefault="00E405AB" w:rsidP="00E405AB">
      <w:pPr>
        <w:autoSpaceDE w:val="0"/>
        <w:autoSpaceDN w:val="0"/>
        <w:adjustRightInd w:val="0"/>
        <w:ind w:firstLine="709"/>
        <w:jc w:val="center"/>
        <w:rPr>
          <w:b/>
          <w:sz w:val="24"/>
        </w:rPr>
      </w:pPr>
      <w:r w:rsidRPr="00E405AB">
        <w:rPr>
          <w:b/>
          <w:sz w:val="24"/>
        </w:rPr>
        <w:lastRenderedPageBreak/>
        <w:t xml:space="preserve">Перечень административных процедур (действий) </w:t>
      </w:r>
    </w:p>
    <w:p w:rsidR="00E405AB" w:rsidRPr="00E405AB" w:rsidRDefault="00E405AB"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E405AB" w:rsidRPr="00E405AB" w:rsidRDefault="00E405AB"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E405AB" w:rsidRPr="00E405AB" w:rsidRDefault="00E405AB"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E405AB" w:rsidRPr="00E405AB" w:rsidRDefault="00E405AB"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E405AB" w:rsidRPr="00E405AB" w:rsidRDefault="00E405AB"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5AB" w:rsidRPr="00E405AB" w:rsidRDefault="00E405AB"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5AB" w:rsidRPr="00E405AB" w:rsidRDefault="00E405AB"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E405AB">
        <w:rPr>
          <w:sz w:val="24"/>
        </w:rPr>
        <w:t>ии и ау</w:t>
      </w:r>
      <w:proofErr w:type="gramEnd"/>
      <w:r w:rsidRPr="00E405AB">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5AB" w:rsidRPr="00E405AB" w:rsidRDefault="00E405AB"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5AB" w:rsidRPr="00E405AB" w:rsidRDefault="00E405AB" w:rsidP="00E405AB">
      <w:pPr>
        <w:autoSpaceDE w:val="0"/>
        <w:autoSpaceDN w:val="0"/>
        <w:adjustRightInd w:val="0"/>
        <w:ind w:firstLine="709"/>
        <w:jc w:val="both"/>
        <w:rPr>
          <w:sz w:val="24"/>
        </w:rPr>
      </w:pPr>
      <w:r w:rsidRPr="00E405AB">
        <w:rPr>
          <w:sz w:val="24"/>
        </w:rPr>
        <w:t>3.2.3. 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5AB" w:rsidRPr="00E405AB" w:rsidRDefault="00E405AB"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5AB" w:rsidRPr="00E405AB" w:rsidRDefault="00E405AB"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E405AB" w:rsidRPr="00E405AB" w:rsidRDefault="00E405AB"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05AB" w:rsidRPr="00E405AB" w:rsidRDefault="00E405AB"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AB" w:rsidRPr="00E405AB" w:rsidRDefault="00E405AB" w:rsidP="00E405AB">
      <w:pPr>
        <w:autoSpaceDE w:val="0"/>
        <w:autoSpaceDN w:val="0"/>
        <w:adjustRightInd w:val="0"/>
        <w:ind w:firstLine="709"/>
        <w:jc w:val="both"/>
        <w:rPr>
          <w:sz w:val="24"/>
        </w:rPr>
      </w:pPr>
      <w:proofErr w:type="gramStart"/>
      <w:r w:rsidRPr="00E405A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E405AB">
        <w:rPr>
          <w:sz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405AB">
        <w:rPr>
          <w:sz w:val="24"/>
        </w:rPr>
        <w:t xml:space="preserve"> и аутентификации;</w:t>
      </w:r>
    </w:p>
    <w:p w:rsidR="00E405AB" w:rsidRPr="00E405AB" w:rsidRDefault="00E405AB" w:rsidP="00E405AB">
      <w:pPr>
        <w:autoSpaceDE w:val="0"/>
        <w:autoSpaceDN w:val="0"/>
        <w:adjustRightInd w:val="0"/>
        <w:ind w:firstLine="709"/>
        <w:jc w:val="both"/>
        <w:rPr>
          <w:sz w:val="24"/>
        </w:rPr>
      </w:pPr>
      <w:r w:rsidRPr="00E405AB">
        <w:rPr>
          <w:sz w:val="24"/>
        </w:rPr>
        <w:t xml:space="preserve">е) возможность вернуться на любой из этапов заполнения электронной формы запроса без </w:t>
      </w:r>
      <w:proofErr w:type="gramStart"/>
      <w:r w:rsidRPr="00E405AB">
        <w:rPr>
          <w:sz w:val="24"/>
        </w:rPr>
        <w:t>потери</w:t>
      </w:r>
      <w:proofErr w:type="gramEnd"/>
      <w:r w:rsidRPr="00E405AB">
        <w:rPr>
          <w:sz w:val="24"/>
        </w:rPr>
        <w:t xml:space="preserve"> ранее введенной информации;</w:t>
      </w:r>
    </w:p>
    <w:p w:rsidR="00E405AB" w:rsidRPr="00E405AB" w:rsidRDefault="00E405AB"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5AB" w:rsidRPr="00E405AB" w:rsidRDefault="00E405AB" w:rsidP="00E405AB">
      <w:pPr>
        <w:autoSpaceDE w:val="0"/>
        <w:autoSpaceDN w:val="0"/>
        <w:adjustRightInd w:val="0"/>
        <w:ind w:firstLine="709"/>
        <w:jc w:val="both"/>
        <w:rPr>
          <w:sz w:val="24"/>
        </w:rPr>
      </w:pPr>
      <w:r w:rsidRPr="00E405AB">
        <w:rPr>
          <w:sz w:val="24"/>
        </w:rPr>
        <w:t xml:space="preserve">Сформированный и подписанный </w:t>
      </w:r>
      <w:proofErr w:type="gramStart"/>
      <w:r w:rsidRPr="00E405AB">
        <w:rPr>
          <w:sz w:val="24"/>
        </w:rPr>
        <w:t>запрос</w:t>
      </w:r>
      <w:proofErr w:type="gramEnd"/>
      <w:r w:rsidRPr="00E405AB">
        <w:rPr>
          <w:sz w:val="24"/>
        </w:rPr>
        <w:t xml:space="preserve"> и иные документы, необходимые для предоставления муниципальной услуги, направляются в Администрацию  посредством РПГУ.</w:t>
      </w:r>
    </w:p>
    <w:p w:rsidR="00E405AB" w:rsidRPr="00E405AB" w:rsidRDefault="00E405AB" w:rsidP="00E405AB">
      <w:pPr>
        <w:autoSpaceDE w:val="0"/>
        <w:autoSpaceDN w:val="0"/>
        <w:adjustRightInd w:val="0"/>
        <w:ind w:firstLine="709"/>
        <w:jc w:val="both"/>
        <w:rPr>
          <w:sz w:val="24"/>
        </w:rPr>
      </w:pPr>
      <w:proofErr w:type="gramStart"/>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405AB" w:rsidRPr="00E405AB" w:rsidRDefault="00E405AB"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5AB" w:rsidRPr="00E405AB" w:rsidRDefault="00E405AB"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E405AB" w:rsidRPr="00E405AB" w:rsidRDefault="00E405AB" w:rsidP="00E405AB">
      <w:pPr>
        <w:pStyle w:val="formattext"/>
        <w:spacing w:before="0" w:beforeAutospacing="0" w:after="0" w:afterAutospacing="0"/>
        <w:ind w:firstLine="709"/>
        <w:jc w:val="both"/>
        <w:rPr>
          <w:rFonts w:eastAsia="Calibri"/>
          <w:lang w:eastAsia="en-US"/>
        </w:rPr>
      </w:pPr>
      <w:r w:rsidRPr="00E405AB">
        <w:rPr>
          <w:rFonts w:eastAsia="Calibri"/>
          <w:lang w:eastAsia="en-US"/>
        </w:rPr>
        <w:t>Ответственный специалист:</w:t>
      </w:r>
    </w:p>
    <w:p w:rsidR="00E405AB" w:rsidRPr="00E405AB" w:rsidRDefault="00E405AB"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E405AB" w:rsidRPr="00E405AB" w:rsidRDefault="00E405AB"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E405AB" w:rsidRPr="00E405AB" w:rsidRDefault="00E405AB"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E405AB" w:rsidRPr="00E405AB" w:rsidRDefault="00E405AB"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E405AB" w:rsidRPr="00E405AB" w:rsidRDefault="00E405AB"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05AB" w:rsidRPr="00E405AB" w:rsidRDefault="00E405AB"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E405AB" w:rsidRPr="00E405AB" w:rsidRDefault="00E405AB" w:rsidP="00E405AB">
      <w:pPr>
        <w:pStyle w:val="formattext"/>
        <w:spacing w:before="0" w:beforeAutospacing="0" w:after="0" w:afterAutospacing="0"/>
        <w:ind w:firstLine="709"/>
        <w:jc w:val="both"/>
        <w:rPr>
          <w:spacing w:val="-6"/>
        </w:rPr>
      </w:pPr>
      <w:r w:rsidRPr="00E405AB">
        <w:rPr>
          <w:rFonts w:eastAsia="Calibri"/>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E405AB" w:rsidRPr="00E405AB" w:rsidRDefault="00E405AB"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E405AB" w:rsidRPr="00E405AB" w:rsidRDefault="00E405AB"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E405AB" w:rsidRPr="00E405AB" w:rsidRDefault="00E405AB" w:rsidP="00E405AB">
      <w:pPr>
        <w:autoSpaceDE w:val="0"/>
        <w:autoSpaceDN w:val="0"/>
        <w:adjustRightInd w:val="0"/>
        <w:ind w:firstLine="709"/>
        <w:jc w:val="both"/>
        <w:rPr>
          <w:sz w:val="24"/>
        </w:rPr>
      </w:pPr>
      <w:proofErr w:type="gramStart"/>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05AB" w:rsidRPr="00E405AB" w:rsidRDefault="00E405AB"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lastRenderedPageBreak/>
        <w:t xml:space="preserve">3.2.8. </w:t>
      </w:r>
      <w:proofErr w:type="gramStart"/>
      <w:r w:rsidRPr="00E405AB">
        <w:rPr>
          <w:sz w:val="24"/>
        </w:rPr>
        <w:t xml:space="preserve">Оценка качества предоставления услуги осуществляется в соответствии с </w:t>
      </w:r>
      <w:hyperlink r:id="rId19"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05AB">
        <w:rPr>
          <w:sz w:val="24"/>
        </w:rPr>
        <w:t xml:space="preserve"> № </w:t>
      </w:r>
      <w:proofErr w:type="gramStart"/>
      <w:r w:rsidRPr="00E405AB">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05AB" w:rsidRPr="00E405AB" w:rsidRDefault="00E405AB" w:rsidP="00E405AB">
      <w:pPr>
        <w:autoSpaceDE w:val="0"/>
        <w:autoSpaceDN w:val="0"/>
        <w:adjustRightInd w:val="0"/>
        <w:ind w:firstLine="709"/>
        <w:jc w:val="both"/>
        <w:rPr>
          <w:sz w:val="24"/>
        </w:rPr>
      </w:pPr>
      <w:r w:rsidRPr="00E405AB">
        <w:rPr>
          <w:sz w:val="24"/>
        </w:rPr>
        <w:t xml:space="preserve">3.2.9. </w:t>
      </w:r>
      <w:proofErr w:type="gramStart"/>
      <w:r w:rsidRPr="00E405AB">
        <w:rPr>
          <w:sz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E405AB">
          <w:rPr>
            <w:sz w:val="24"/>
          </w:rPr>
          <w:t>статьей 11.2</w:t>
        </w:r>
      </w:hyperlink>
      <w:r w:rsidRPr="00E405AB">
        <w:rPr>
          <w:sz w:val="24"/>
        </w:rPr>
        <w:t xml:space="preserve"> Федерального закона №210-ФЗ и в порядке, установленном </w:t>
      </w:r>
      <w:hyperlink r:id="rId21"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405AB" w:rsidRPr="00E405AB" w:rsidRDefault="00E405AB" w:rsidP="00E405AB">
      <w:pPr>
        <w:autoSpaceDE w:val="0"/>
        <w:autoSpaceDN w:val="0"/>
        <w:adjustRightInd w:val="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E405AB" w:rsidRPr="00E405AB" w:rsidRDefault="00E405AB" w:rsidP="00E405AB">
      <w:pPr>
        <w:widowControl w:val="0"/>
        <w:autoSpaceDE w:val="0"/>
        <w:autoSpaceDN w:val="0"/>
        <w:adjustRightInd w:val="0"/>
        <w:ind w:firstLine="709"/>
        <w:jc w:val="center"/>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осуществления текущего </w:t>
      </w:r>
      <w:proofErr w:type="gramStart"/>
      <w:r w:rsidRPr="00E405AB">
        <w:rPr>
          <w:b/>
          <w:sz w:val="24"/>
        </w:rPr>
        <w:t>контроля за</w:t>
      </w:r>
      <w:proofErr w:type="gramEnd"/>
      <w:r w:rsidRPr="00E405AB">
        <w:rPr>
          <w:b/>
          <w:sz w:val="24"/>
        </w:rPr>
        <w:t xml:space="preserve"> соблюдением</w:t>
      </w:r>
    </w:p>
    <w:p w:rsidR="00E405AB" w:rsidRPr="00E405AB" w:rsidRDefault="00E405AB"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sidR="00BD3C0E">
        <w:rPr>
          <w:b/>
          <w:sz w:val="24"/>
        </w:rPr>
        <w:t xml:space="preserve"> </w:t>
      </w:r>
      <w:r w:rsidRPr="00E405AB">
        <w:rPr>
          <w:b/>
          <w:sz w:val="24"/>
        </w:rPr>
        <w:t>регламента и иных нормативных правовых актов,</w:t>
      </w:r>
      <w:r w:rsidR="00BD3C0E">
        <w:rPr>
          <w:b/>
          <w:sz w:val="24"/>
        </w:rPr>
        <w:t xml:space="preserve"> у</w:t>
      </w:r>
      <w:r w:rsidRPr="00E405AB">
        <w:rPr>
          <w:b/>
          <w:sz w:val="24"/>
        </w:rPr>
        <w:t>станавливающих требования к предоставлению муниципальной</w:t>
      </w:r>
      <w:r w:rsidR="00BD3C0E">
        <w:rPr>
          <w:b/>
          <w:sz w:val="24"/>
        </w:rPr>
        <w:t xml:space="preserve"> </w:t>
      </w:r>
      <w:r w:rsidRPr="00E405AB">
        <w:rPr>
          <w:b/>
          <w:sz w:val="24"/>
        </w:rPr>
        <w:t>услуги, а также принятием ими решений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4.1. Текущий </w:t>
      </w:r>
      <w:proofErr w:type="gramStart"/>
      <w:r w:rsidRPr="00E405AB">
        <w:rPr>
          <w:sz w:val="24"/>
        </w:rPr>
        <w:t>контроль за</w:t>
      </w:r>
      <w:proofErr w:type="gramEnd"/>
      <w:r w:rsidRPr="00E405AB">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5AB" w:rsidRPr="00E405AB" w:rsidRDefault="00E405AB"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E405AB" w:rsidRPr="00E405AB" w:rsidRDefault="00E405AB"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E405AB" w:rsidRPr="00E405AB" w:rsidRDefault="00E405AB"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и периодичность осуществления </w:t>
      </w:r>
      <w:proofErr w:type="gramStart"/>
      <w:r w:rsidRPr="00E405AB">
        <w:rPr>
          <w:b/>
          <w:sz w:val="24"/>
        </w:rPr>
        <w:t>плановых</w:t>
      </w:r>
      <w:proofErr w:type="gramEnd"/>
      <w:r w:rsidRPr="00E405AB">
        <w:rPr>
          <w:b/>
          <w:sz w:val="24"/>
        </w:rPr>
        <w:t xml:space="preserve"> и внеплановых</w:t>
      </w:r>
    </w:p>
    <w:p w:rsidR="00E405AB" w:rsidRPr="00E405AB" w:rsidRDefault="00E405AB"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sidR="00BD3C0E">
        <w:rPr>
          <w:b/>
          <w:sz w:val="24"/>
        </w:rPr>
        <w:t xml:space="preserve"> </w:t>
      </w:r>
      <w:r w:rsidRPr="00E405AB">
        <w:rPr>
          <w:b/>
          <w:sz w:val="24"/>
        </w:rPr>
        <w:t xml:space="preserve">услуги, в том числе порядок и формы </w:t>
      </w:r>
      <w:proofErr w:type="gramStart"/>
      <w:r w:rsidRPr="00E405AB">
        <w:rPr>
          <w:b/>
          <w:sz w:val="24"/>
        </w:rPr>
        <w:t>контроля за</w:t>
      </w:r>
      <w:proofErr w:type="gramEnd"/>
      <w:r w:rsidRPr="00E405AB">
        <w:rPr>
          <w:b/>
          <w:sz w:val="24"/>
        </w:rPr>
        <w:t xml:space="preserve"> полнотой</w:t>
      </w:r>
      <w:r w:rsidR="00BD3C0E">
        <w:rPr>
          <w:b/>
          <w:sz w:val="24"/>
        </w:rPr>
        <w:t xml:space="preserve"> </w:t>
      </w:r>
      <w:r w:rsidRPr="00E405AB">
        <w:rPr>
          <w:b/>
          <w:sz w:val="24"/>
        </w:rPr>
        <w:t>и качеством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4.2. </w:t>
      </w:r>
      <w:proofErr w:type="gramStart"/>
      <w:r w:rsidRPr="00E405AB">
        <w:rPr>
          <w:sz w:val="24"/>
        </w:rPr>
        <w:t>Контроль за</w:t>
      </w:r>
      <w:proofErr w:type="gramEnd"/>
      <w:r w:rsidRPr="00E405AB">
        <w:rPr>
          <w:sz w:val="24"/>
        </w:rPr>
        <w:t xml:space="preserve"> полнотой и качеством предоставления муниципальной услуги включает в себя проведение плановых и внеплановых проверок.</w:t>
      </w:r>
    </w:p>
    <w:p w:rsidR="00E405AB" w:rsidRPr="00E405AB" w:rsidRDefault="00E405AB"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AB" w:rsidRPr="00E405AB" w:rsidRDefault="00E405AB"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E405AB" w:rsidRPr="00E405AB" w:rsidRDefault="00E405AB" w:rsidP="00E405AB">
      <w:pPr>
        <w:autoSpaceDE w:val="0"/>
        <w:autoSpaceDN w:val="0"/>
        <w:adjustRightInd w:val="0"/>
        <w:ind w:firstLine="540"/>
        <w:jc w:val="both"/>
        <w:rPr>
          <w:sz w:val="24"/>
        </w:rPr>
      </w:pPr>
      <w:r w:rsidRPr="00E405AB">
        <w:rPr>
          <w:sz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AB" w:rsidRPr="00E405AB" w:rsidRDefault="00E405AB"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E405AB" w:rsidRPr="00E405AB" w:rsidRDefault="00E405AB"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E405AB" w:rsidRPr="00E405AB" w:rsidRDefault="00E405AB"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E405AB" w:rsidRPr="00E405AB" w:rsidRDefault="00E405AB"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5AB" w:rsidRPr="00E405AB" w:rsidRDefault="00E405AB" w:rsidP="00E405AB">
      <w:pPr>
        <w:autoSpaceDE w:val="0"/>
        <w:autoSpaceDN w:val="0"/>
        <w:adjustRightInd w:val="0"/>
        <w:jc w:val="both"/>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Требования к порядку и формам </w:t>
      </w:r>
      <w:proofErr w:type="gramStart"/>
      <w:r w:rsidRPr="00E405AB">
        <w:rPr>
          <w:b/>
          <w:sz w:val="24"/>
        </w:rPr>
        <w:t>контроля за</w:t>
      </w:r>
      <w:proofErr w:type="gramEnd"/>
      <w:r w:rsidRPr="00E405AB">
        <w:rPr>
          <w:b/>
          <w:sz w:val="24"/>
        </w:rPr>
        <w:t xml:space="preserve"> предоставлением </w:t>
      </w:r>
    </w:p>
    <w:p w:rsidR="00E405AB" w:rsidRPr="00E405AB" w:rsidRDefault="00E405AB"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4.7. Граждане, их объединения и организации имеют право осуществлять </w:t>
      </w:r>
      <w:proofErr w:type="gramStart"/>
      <w:r w:rsidRPr="00E405AB">
        <w:rPr>
          <w:sz w:val="24"/>
        </w:rPr>
        <w:t>контроль за</w:t>
      </w:r>
      <w:proofErr w:type="gramEnd"/>
      <w:r w:rsidRPr="00E405AB">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AB" w:rsidRPr="00E405AB" w:rsidRDefault="00E405AB"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E405AB" w:rsidRPr="00E405AB" w:rsidRDefault="00E405AB"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AB" w:rsidRPr="00E405AB" w:rsidRDefault="00E405AB"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E405AB" w:rsidRPr="00E405AB" w:rsidRDefault="00E405AB"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E405AB" w:rsidRPr="00E405AB" w:rsidRDefault="00E405AB"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E405AB" w:rsidRPr="00E405AB" w:rsidRDefault="00E405AB" w:rsidP="00E405AB">
      <w:pPr>
        <w:widowControl w:val="0"/>
        <w:autoSpaceDE w:val="0"/>
        <w:autoSpaceDN w:val="0"/>
        <w:adjustRightInd w:val="0"/>
        <w:jc w:val="center"/>
        <w:rPr>
          <w:sz w:val="24"/>
        </w:rPr>
      </w:pPr>
    </w:p>
    <w:p w:rsidR="00E405AB" w:rsidRPr="00E405AB" w:rsidRDefault="00E405AB"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 </w:t>
      </w:r>
      <w:proofErr w:type="gramStart"/>
      <w:r w:rsidRPr="00E405AB">
        <w:rPr>
          <w:sz w:val="24"/>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roofErr w:type="gramEnd"/>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Предмет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5.2. </w:t>
      </w:r>
      <w:proofErr w:type="gramStart"/>
      <w:r w:rsidRPr="00E405AB">
        <w:rPr>
          <w:sz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E405AB">
        <w:rPr>
          <w:sz w:val="24"/>
        </w:rPr>
        <w:t xml:space="preserve"> Заявитель может обратиться с жалобой по основаниям и в порядке, установленным </w:t>
      </w:r>
      <w:hyperlink r:id="rId22" w:history="1">
        <w:r w:rsidRPr="00E405AB">
          <w:rPr>
            <w:rStyle w:val="ad"/>
            <w:sz w:val="24"/>
          </w:rPr>
          <w:t>статьями 11.1</w:t>
        </w:r>
      </w:hyperlink>
      <w:r w:rsidRPr="00E405AB">
        <w:rPr>
          <w:sz w:val="24"/>
        </w:rPr>
        <w:t xml:space="preserve"> и </w:t>
      </w:r>
      <w:hyperlink r:id="rId23" w:history="1">
        <w:r w:rsidRPr="00E405AB">
          <w:rPr>
            <w:rStyle w:val="ad"/>
            <w:sz w:val="24"/>
          </w:rPr>
          <w:t>11.2</w:t>
        </w:r>
      </w:hyperlink>
      <w:r w:rsidRPr="00E405AB">
        <w:rPr>
          <w:sz w:val="24"/>
        </w:rPr>
        <w:t xml:space="preserve"> Федерального закона № 210-ФЗ, в том числе в следующих случаях:</w:t>
      </w:r>
    </w:p>
    <w:p w:rsidR="00E405AB" w:rsidRPr="00E405AB" w:rsidRDefault="00E405AB"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E405AB">
        <w:rPr>
          <w:bCs/>
          <w:sz w:val="24"/>
        </w:rPr>
        <w:t>Федерального закона              № 210-ФЗ</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proofErr w:type="gramStart"/>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5AB" w:rsidRPr="00E405AB" w:rsidRDefault="00E405AB"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E405AB" w:rsidRPr="00E405AB" w:rsidRDefault="00E405AB" w:rsidP="00E405AB">
      <w:pPr>
        <w:autoSpaceDE w:val="0"/>
        <w:autoSpaceDN w:val="0"/>
        <w:adjustRightInd w:val="0"/>
        <w:jc w:val="center"/>
        <w:rPr>
          <w:b/>
          <w:color w:val="000000"/>
          <w:sz w:val="24"/>
        </w:rPr>
      </w:pPr>
    </w:p>
    <w:p w:rsidR="00E405AB" w:rsidRPr="00E405AB" w:rsidRDefault="00E405AB"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5AB" w:rsidRPr="00E405AB" w:rsidRDefault="00E405AB"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5AB" w:rsidRPr="00E405AB" w:rsidRDefault="00E405AB"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5AB" w:rsidRDefault="00E405AB"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Pr="00E405AB" w:rsidRDefault="00BD3C0E"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Порядок подачи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5AB" w:rsidRPr="00E405AB" w:rsidRDefault="00E405AB" w:rsidP="00E405AB">
      <w:pPr>
        <w:autoSpaceDE w:val="0"/>
        <w:autoSpaceDN w:val="0"/>
        <w:adjustRightInd w:val="0"/>
        <w:ind w:firstLine="709"/>
        <w:jc w:val="both"/>
        <w:rPr>
          <w:sz w:val="24"/>
        </w:rPr>
      </w:pPr>
      <w:r w:rsidRPr="00E405AB">
        <w:rPr>
          <w:sz w:val="24"/>
        </w:rPr>
        <w:t>Жалоба должна содержать:</w:t>
      </w:r>
    </w:p>
    <w:p w:rsidR="00E405AB" w:rsidRPr="00E405AB" w:rsidRDefault="00E405AB"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5AB" w:rsidRPr="00E405AB" w:rsidRDefault="00E405AB"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05AB" w:rsidRPr="00E405AB" w:rsidRDefault="00E405AB"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E405AB" w:rsidRPr="00E405AB" w:rsidRDefault="00E405AB"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E405AB" w:rsidRPr="00E405AB" w:rsidRDefault="00E405AB"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E405AB" w:rsidRPr="00E405AB" w:rsidRDefault="00E405AB"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E405AB" w:rsidRPr="00E405AB" w:rsidRDefault="00E405AB"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E405AB" w:rsidRPr="00E405AB" w:rsidRDefault="00E405AB"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E405AB" w:rsidRPr="00E405AB" w:rsidRDefault="00E405AB"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E405AB" w:rsidRPr="00E405AB" w:rsidRDefault="00E405AB" w:rsidP="00E405AB">
      <w:pPr>
        <w:autoSpaceDE w:val="0"/>
        <w:autoSpaceDN w:val="0"/>
        <w:adjustRightInd w:val="0"/>
        <w:ind w:firstLine="709"/>
        <w:jc w:val="both"/>
        <w:rPr>
          <w:sz w:val="24"/>
        </w:rPr>
      </w:pPr>
      <w:r w:rsidRPr="00E405AB">
        <w:rPr>
          <w:sz w:val="24"/>
        </w:rPr>
        <w:t xml:space="preserve">5.6.1. официального сайта; </w:t>
      </w:r>
    </w:p>
    <w:p w:rsidR="00E405AB" w:rsidRPr="00E405AB" w:rsidRDefault="00E405AB" w:rsidP="00E405AB">
      <w:pPr>
        <w:autoSpaceDE w:val="0"/>
        <w:autoSpaceDN w:val="0"/>
        <w:adjustRightInd w:val="0"/>
        <w:ind w:firstLine="709"/>
        <w:jc w:val="both"/>
        <w:rPr>
          <w:sz w:val="24"/>
        </w:rPr>
      </w:pPr>
      <w:r w:rsidRPr="00E405AB">
        <w:rPr>
          <w:sz w:val="24"/>
        </w:rPr>
        <w:t>5.6.2. РПГУ;</w:t>
      </w:r>
    </w:p>
    <w:p w:rsidR="00E405AB" w:rsidRPr="00E405AB" w:rsidRDefault="00E405AB"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5" w:anchor="Par33" w:history="1">
        <w:r w:rsidRPr="00E405AB">
          <w:rPr>
            <w:rStyle w:val="ad"/>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Сроки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5.7. </w:t>
      </w:r>
      <w:proofErr w:type="gramStart"/>
      <w:r w:rsidRPr="00E405AB">
        <w:rPr>
          <w:sz w:val="24"/>
        </w:rPr>
        <w:t>Жалоба, поступившая в Администрацию подлежит</w:t>
      </w:r>
      <w:proofErr w:type="gramEnd"/>
      <w:r w:rsidRPr="00E405AB">
        <w:rPr>
          <w:sz w:val="24"/>
        </w:rPr>
        <w:t xml:space="preserve">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E405AB" w:rsidRPr="00E405AB" w:rsidRDefault="00E405AB"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t>Результат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rFonts w:eastAsia="Calibri"/>
          <w:sz w:val="24"/>
        </w:rPr>
      </w:pPr>
      <w:r w:rsidRPr="00E405AB">
        <w:rPr>
          <w:sz w:val="24"/>
        </w:rPr>
        <w:t>в удовлетворении жалобы отказывается</w:t>
      </w:r>
      <w:r w:rsidRPr="00E405AB">
        <w:rPr>
          <w:rFonts w:eastAsia="Calibri"/>
          <w:sz w:val="24"/>
        </w:rPr>
        <w:t>.</w:t>
      </w:r>
    </w:p>
    <w:p w:rsidR="00E405AB" w:rsidRPr="00E405AB" w:rsidRDefault="00E405AB"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5AB" w:rsidRPr="00E405AB" w:rsidRDefault="00E405AB"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6" w:anchor="Par60" w:history="1">
        <w:r w:rsidRPr="00E405AB">
          <w:rPr>
            <w:rStyle w:val="ad"/>
            <w:sz w:val="24"/>
          </w:rPr>
          <w:t>пункте 5.9</w:t>
        </w:r>
      </w:hyperlink>
      <w:r w:rsidRPr="00E405AB">
        <w:rPr>
          <w:sz w:val="24"/>
        </w:rPr>
        <w:t xml:space="preserve"> настоящего Административного регламента, Заявителю в письменной форме и по желанию </w:t>
      </w:r>
      <w:r w:rsidRPr="00E405AB">
        <w:rPr>
          <w:sz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05AB" w:rsidRPr="00E405AB" w:rsidRDefault="00E405AB"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E405AB" w:rsidRPr="00E405AB" w:rsidRDefault="00E405AB"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E405AB" w:rsidRPr="00E405AB" w:rsidRDefault="00E405AB" w:rsidP="00E405AB">
      <w:pPr>
        <w:autoSpaceDE w:val="0"/>
        <w:autoSpaceDN w:val="0"/>
        <w:adjustRightInd w:val="0"/>
        <w:ind w:firstLine="709"/>
        <w:jc w:val="both"/>
        <w:rPr>
          <w:sz w:val="24"/>
        </w:rPr>
      </w:pPr>
      <w:r w:rsidRPr="00E405AB">
        <w:rPr>
          <w:sz w:val="24"/>
        </w:rPr>
        <w:t>основания для принятия решения по жалобе;</w:t>
      </w:r>
    </w:p>
    <w:p w:rsidR="00E405AB" w:rsidRPr="00E405AB" w:rsidRDefault="00E405AB" w:rsidP="00E405AB">
      <w:pPr>
        <w:autoSpaceDE w:val="0"/>
        <w:autoSpaceDN w:val="0"/>
        <w:adjustRightInd w:val="0"/>
        <w:ind w:firstLine="709"/>
        <w:jc w:val="both"/>
        <w:rPr>
          <w:sz w:val="24"/>
        </w:rPr>
      </w:pPr>
      <w:r w:rsidRPr="00E405AB">
        <w:rPr>
          <w:sz w:val="24"/>
        </w:rPr>
        <w:t>принятое по жалобе решение;</w:t>
      </w:r>
    </w:p>
    <w:p w:rsidR="00E405AB" w:rsidRPr="00E405AB" w:rsidRDefault="00E405AB" w:rsidP="00E405AB">
      <w:pPr>
        <w:autoSpaceDE w:val="0"/>
        <w:autoSpaceDN w:val="0"/>
        <w:adjustRightInd w:val="0"/>
        <w:ind w:firstLine="709"/>
        <w:jc w:val="both"/>
        <w:rPr>
          <w:sz w:val="24"/>
        </w:rPr>
      </w:pPr>
      <w:r w:rsidRPr="00E405AB">
        <w:rPr>
          <w:sz w:val="24"/>
        </w:rPr>
        <w:t>в случае</w:t>
      </w:r>
      <w:proofErr w:type="gramStart"/>
      <w:r w:rsidRPr="00E405AB">
        <w:rPr>
          <w:sz w:val="24"/>
        </w:rPr>
        <w:t>,</w:t>
      </w:r>
      <w:proofErr w:type="gramEnd"/>
      <w:r w:rsidRPr="00E405AB">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05AB" w:rsidRPr="00E405AB" w:rsidRDefault="00E405AB"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w:t>
      </w:r>
      <w:proofErr w:type="gramStart"/>
      <w:r w:rsidRPr="00E405AB">
        <w:rPr>
          <w:sz w:val="24"/>
        </w:rPr>
        <w:t>рассмотрения жалобы признаков состава административного правонарушения</w:t>
      </w:r>
      <w:proofErr w:type="gramEnd"/>
      <w:r w:rsidRPr="00E405AB">
        <w:rPr>
          <w:sz w:val="24"/>
        </w:rPr>
        <w:t xml:space="preserve"> или преступления должностное лицо Администрации, наделенное полномочиями по рассмотрению жалоб в соответствии с </w:t>
      </w:r>
      <w:hyperlink r:id="rId27" w:anchor="Par21" w:history="1">
        <w:r w:rsidRPr="00E405AB">
          <w:rPr>
            <w:rStyle w:val="ad"/>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E405AB" w:rsidRPr="00E405AB" w:rsidRDefault="00E405AB"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E405AB">
          <w:rPr>
            <w:rStyle w:val="ad"/>
            <w:sz w:val="24"/>
          </w:rPr>
          <w:t>законом</w:t>
        </w:r>
      </w:hyperlink>
      <w:r w:rsidRPr="00E405AB">
        <w:rPr>
          <w:sz w:val="24"/>
        </w:rPr>
        <w:t xml:space="preserve">           № 59-ФЗ.</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обжалования решения по жалобе</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E405AB" w:rsidRPr="00E405AB" w:rsidRDefault="00E405AB"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Должностные лица Администрации обязаны:</w:t>
      </w:r>
    </w:p>
    <w:p w:rsidR="00E405AB" w:rsidRPr="00E405AB" w:rsidRDefault="00E405AB"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E405AB" w:rsidRPr="00E405AB" w:rsidRDefault="00E405AB"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E405AB" w:rsidRPr="00E405AB" w:rsidRDefault="00E405AB"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E405AB">
          <w:rPr>
            <w:rStyle w:val="ad"/>
            <w:sz w:val="24"/>
          </w:rPr>
          <w:t>пункте 5.18</w:t>
        </w:r>
      </w:hyperlink>
      <w:r w:rsidRPr="00E405AB">
        <w:rPr>
          <w:sz w:val="24"/>
        </w:rPr>
        <w:t xml:space="preserve"> настоящего Административного регламента.</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E405AB" w:rsidRPr="00E405AB" w:rsidRDefault="00E405AB" w:rsidP="00E405AB">
      <w:pPr>
        <w:autoSpaceDE w:val="0"/>
        <w:autoSpaceDN w:val="0"/>
        <w:adjustRightInd w:val="0"/>
        <w:jc w:val="center"/>
        <w:rPr>
          <w:b/>
          <w:sz w:val="24"/>
        </w:rPr>
      </w:pPr>
      <w:r w:rsidRPr="00E405AB">
        <w:rPr>
          <w:b/>
          <w:sz w:val="24"/>
        </w:rPr>
        <w:t>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5.18. Администрация  обеспечивает:</w:t>
      </w:r>
    </w:p>
    <w:p w:rsidR="00E405AB" w:rsidRPr="00E405AB" w:rsidRDefault="00E405AB" w:rsidP="00E405AB">
      <w:pPr>
        <w:autoSpaceDE w:val="0"/>
        <w:autoSpaceDN w:val="0"/>
        <w:adjustRightInd w:val="0"/>
        <w:ind w:firstLine="709"/>
        <w:jc w:val="both"/>
        <w:rPr>
          <w:bCs/>
          <w:sz w:val="24"/>
        </w:rPr>
      </w:pPr>
      <w:r w:rsidRPr="00E405AB">
        <w:rPr>
          <w:bCs/>
          <w:sz w:val="24"/>
        </w:rPr>
        <w:t>оснащение мест приема жалоб;</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05AB" w:rsidRPr="00E405AB" w:rsidRDefault="00E405AB"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405AB" w:rsidRPr="00E405AB" w:rsidRDefault="00E405AB"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E405AB" w:rsidRPr="00E405AB" w:rsidRDefault="00E405AB" w:rsidP="00E405AB">
      <w:pPr>
        <w:autoSpaceDE w:val="0"/>
        <w:autoSpaceDN w:val="0"/>
        <w:adjustRightInd w:val="0"/>
        <w:ind w:firstLine="540"/>
        <w:jc w:val="center"/>
        <w:rPr>
          <w:b/>
          <w:sz w:val="24"/>
        </w:rPr>
      </w:pPr>
    </w:p>
    <w:p w:rsidR="00E405AB" w:rsidRPr="00E405AB" w:rsidRDefault="00E405AB"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6.1. Многофункциональный центр осуществляет:</w:t>
      </w:r>
    </w:p>
    <w:p w:rsidR="00E405AB" w:rsidRPr="00E405AB" w:rsidRDefault="00E405AB"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05AB" w:rsidRPr="00E405AB" w:rsidRDefault="00E405AB"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405AB">
        <w:rPr>
          <w:sz w:val="24"/>
        </w:rPr>
        <w:t>заверение выписок</w:t>
      </w:r>
      <w:proofErr w:type="gramEnd"/>
      <w:r w:rsidRPr="00E405AB">
        <w:rPr>
          <w:sz w:val="24"/>
        </w:rPr>
        <w:t xml:space="preserve"> из информационных систем органов, предоставляющих муниципальные услуги;</w:t>
      </w:r>
    </w:p>
    <w:p w:rsidR="00E405AB" w:rsidRPr="00E405AB" w:rsidRDefault="00E405AB"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Информирование Заявителей</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E405AB" w:rsidRPr="00E405AB" w:rsidRDefault="00E405AB"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00AF1C9F">
        <w:rPr>
          <w:sz w:val="24"/>
        </w:rPr>
        <w:t xml:space="preserve"> </w:t>
      </w:r>
      <w:r w:rsidR="00AF1C9F" w:rsidRPr="00BE2C47">
        <w:rPr>
          <w:sz w:val="24"/>
        </w:rPr>
        <w:t>(</w:t>
      </w:r>
      <w:hyperlink r:id="rId30" w:history="1">
        <w:r w:rsidR="00BE2C47" w:rsidRPr="00BE2C47">
          <w:rPr>
            <w:rStyle w:val="ad"/>
            <w:sz w:val="24"/>
          </w:rPr>
          <w:t>http://skaram-sp.ru/</w:t>
        </w:r>
      </w:hyperlink>
      <w:r w:rsidRPr="00BE2C47">
        <w:rPr>
          <w:sz w:val="24"/>
        </w:rPr>
        <w:t>)</w:t>
      </w:r>
      <w:r w:rsidRPr="00E405AB">
        <w:rPr>
          <w:sz w:val="24"/>
        </w:rPr>
        <w:t xml:space="preserve"> и информационных стендах РГАУ МФЦ;</w:t>
      </w:r>
    </w:p>
    <w:p w:rsidR="00E405AB" w:rsidRPr="00E405AB" w:rsidRDefault="00E405AB"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E405AB" w:rsidRPr="00E405AB" w:rsidRDefault="00E405AB"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405AB" w:rsidRPr="00E405AB" w:rsidRDefault="00E405AB"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405AB" w:rsidRPr="00E405AB" w:rsidRDefault="00E405AB" w:rsidP="00E405AB">
      <w:pPr>
        <w:autoSpaceDE w:val="0"/>
        <w:autoSpaceDN w:val="0"/>
        <w:adjustRightInd w:val="0"/>
        <w:ind w:firstLine="540"/>
        <w:jc w:val="both"/>
        <w:rPr>
          <w:sz w:val="24"/>
        </w:rPr>
      </w:pPr>
      <w:r w:rsidRPr="00E405AB">
        <w:rPr>
          <w:sz w:val="24"/>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405AB" w:rsidRPr="00E405AB" w:rsidRDefault="00E405AB"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E405AB" w:rsidRPr="00E405AB" w:rsidRDefault="00E405AB" w:rsidP="00E405AB">
      <w:pPr>
        <w:autoSpaceDE w:val="0"/>
        <w:autoSpaceDN w:val="0"/>
        <w:adjustRightInd w:val="0"/>
        <w:ind w:firstLine="540"/>
        <w:jc w:val="both"/>
        <w:rPr>
          <w:sz w:val="24"/>
        </w:rPr>
      </w:pPr>
      <w:r w:rsidRPr="00E405AB">
        <w:rPr>
          <w:sz w:val="24"/>
        </w:rPr>
        <w:t>назначить другое время для консультации.</w:t>
      </w:r>
    </w:p>
    <w:p w:rsidR="00E405AB" w:rsidRPr="00E405AB" w:rsidRDefault="00E405AB" w:rsidP="00E405AB">
      <w:pPr>
        <w:autoSpaceDE w:val="0"/>
        <w:autoSpaceDN w:val="0"/>
        <w:adjustRightInd w:val="0"/>
        <w:ind w:firstLine="540"/>
        <w:jc w:val="both"/>
        <w:rPr>
          <w:sz w:val="24"/>
        </w:rPr>
      </w:pPr>
      <w:proofErr w:type="gramStart"/>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E405AB">
        <w:rPr>
          <w:sz w:val="24"/>
        </w:rPr>
        <w:t xml:space="preserve"> Составление ответов на запрос осуществляет Претензионный отдел МФЦ.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540"/>
        <w:jc w:val="both"/>
        <w:rPr>
          <w:sz w:val="24"/>
        </w:rPr>
      </w:pPr>
      <w:r w:rsidRPr="00E405AB">
        <w:rPr>
          <w:sz w:val="24"/>
        </w:rPr>
        <w:t xml:space="preserve">При обращении за предоставлением двух и более муниципальных услуг Заявителю предлагается получить </w:t>
      </w:r>
      <w:proofErr w:type="spellStart"/>
      <w:r w:rsidRPr="00E405AB">
        <w:rPr>
          <w:sz w:val="24"/>
        </w:rPr>
        <w:t>мультиталон</w:t>
      </w:r>
      <w:proofErr w:type="spellEnd"/>
      <w:r w:rsidRPr="00E405AB">
        <w:rPr>
          <w:sz w:val="24"/>
        </w:rPr>
        <w:t xml:space="preserve"> электронной очереди.</w:t>
      </w:r>
    </w:p>
    <w:p w:rsidR="00E405AB" w:rsidRPr="00E405AB" w:rsidRDefault="00E405AB"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405AB" w:rsidRPr="00E405AB" w:rsidRDefault="00E405AB"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E405AB" w:rsidRPr="00E405AB" w:rsidRDefault="00E405AB"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405AB" w:rsidRPr="00E405AB" w:rsidRDefault="00E405AB"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05AB" w:rsidRPr="00E405AB" w:rsidRDefault="00E405AB"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05AB" w:rsidRPr="00E405AB" w:rsidRDefault="00E405AB"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05AB" w:rsidRPr="00E405AB" w:rsidRDefault="00E405AB" w:rsidP="00E405AB">
      <w:pPr>
        <w:autoSpaceDE w:val="0"/>
        <w:autoSpaceDN w:val="0"/>
        <w:adjustRightInd w:val="0"/>
        <w:ind w:firstLine="709"/>
        <w:jc w:val="both"/>
        <w:rPr>
          <w:bCs/>
          <w:sz w:val="24"/>
        </w:rPr>
      </w:pPr>
      <w:r w:rsidRPr="00E405AB">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sidRPr="00E405AB">
        <w:rPr>
          <w:bCs/>
          <w:sz w:val="24"/>
        </w:rPr>
        <w:lastRenderedPageBreak/>
        <w:t xml:space="preserve">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405AB">
        <w:rPr>
          <w:bCs/>
          <w:sz w:val="24"/>
        </w:rPr>
        <w:t>контакт-центра</w:t>
      </w:r>
      <w:proofErr w:type="gramEnd"/>
      <w:r w:rsidRPr="00E405AB">
        <w:rPr>
          <w:bCs/>
          <w:sz w:val="24"/>
        </w:rPr>
        <w:t xml:space="preserve"> РГАУ МФЦ. Получение Заявителем указанного документа подтверждает факт принятия документов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E405AB">
        <w:rPr>
          <w:bCs/>
          <w:sz w:val="24"/>
        </w:rPr>
        <w:t xml:space="preserve"> Заявителем в соответствии с частью 6 статьи 7 Федерального закона № 210-ФЗ. </w:t>
      </w:r>
      <w:proofErr w:type="gramStart"/>
      <w:r w:rsidRPr="00E405AB">
        <w:rPr>
          <w:bCs/>
          <w:sz w:val="24"/>
        </w:rPr>
        <w:t>Заявитель вправе представить указанные документы и информацию по собственной инициативе;</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05AB" w:rsidRPr="00E405AB" w:rsidRDefault="00E405AB"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1" w:history="1">
        <w:r w:rsidRPr="00E405AB">
          <w:rPr>
            <w:rStyle w:val="ad"/>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E405AB">
        <w:rPr>
          <w:bCs/>
          <w:sz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E405AB" w:rsidRPr="00E405AB" w:rsidRDefault="00E405AB" w:rsidP="00E405AB">
      <w:pPr>
        <w:autoSpaceDE w:val="0"/>
        <w:autoSpaceDN w:val="0"/>
        <w:adjustRightInd w:val="0"/>
        <w:ind w:firstLine="709"/>
        <w:jc w:val="both"/>
        <w:rPr>
          <w:b/>
          <w:bCs/>
          <w:sz w:val="24"/>
        </w:rPr>
      </w:pPr>
    </w:p>
    <w:p w:rsidR="00E405AB" w:rsidRDefault="00E405AB"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D3C0E" w:rsidRDefault="00BD3C0E" w:rsidP="00E405AB">
      <w:pPr>
        <w:autoSpaceDE w:val="0"/>
        <w:autoSpaceDN w:val="0"/>
        <w:adjustRightInd w:val="0"/>
        <w:ind w:firstLine="709"/>
        <w:jc w:val="both"/>
        <w:rPr>
          <w:bCs/>
          <w:sz w:val="24"/>
        </w:rPr>
      </w:pPr>
    </w:p>
    <w:p w:rsidR="00BD3C0E" w:rsidRDefault="00BD3C0E" w:rsidP="00E405AB">
      <w:pPr>
        <w:autoSpaceDE w:val="0"/>
        <w:autoSpaceDN w:val="0"/>
        <w:adjustRightInd w:val="0"/>
        <w:ind w:firstLine="709"/>
        <w:jc w:val="both"/>
        <w:rPr>
          <w:bCs/>
          <w:sz w:val="24"/>
        </w:rPr>
      </w:pPr>
    </w:p>
    <w:p w:rsidR="00BD3C0E" w:rsidRPr="00E405AB" w:rsidRDefault="00BD3C0E"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lastRenderedPageBreak/>
        <w:t>Выдача Заявителю результата предоставления муниципальной услуги</w:t>
      </w:r>
    </w:p>
    <w:p w:rsidR="00E405AB" w:rsidRPr="00E405AB" w:rsidRDefault="00E405AB" w:rsidP="00E405AB">
      <w:pPr>
        <w:autoSpaceDE w:val="0"/>
        <w:autoSpaceDN w:val="0"/>
        <w:adjustRightInd w:val="0"/>
        <w:ind w:firstLine="709"/>
        <w:jc w:val="both"/>
        <w:rPr>
          <w:b/>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2" w:history="1">
        <w:r w:rsidRPr="00E405AB">
          <w:rPr>
            <w:rStyle w:val="ad"/>
            <w:bCs/>
            <w:sz w:val="24"/>
          </w:rPr>
          <w:t>Постановлением</w:t>
        </w:r>
      </w:hyperlink>
      <w:r w:rsidRPr="00E405AB">
        <w:rPr>
          <w:bCs/>
          <w:sz w:val="24"/>
        </w:rPr>
        <w:t xml:space="preserve"> № 797.</w:t>
      </w:r>
    </w:p>
    <w:p w:rsidR="00E405AB" w:rsidRPr="00E405AB" w:rsidRDefault="00E405AB"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E405AB" w:rsidRPr="00E405AB" w:rsidRDefault="00E405AB"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E405AB" w:rsidRPr="00E405AB" w:rsidRDefault="00E405AB"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E405AB" w:rsidRPr="00E405AB" w:rsidRDefault="00E405AB" w:rsidP="00E405AB">
      <w:pPr>
        <w:autoSpaceDE w:val="0"/>
        <w:autoSpaceDN w:val="0"/>
        <w:adjustRightInd w:val="0"/>
        <w:ind w:firstLine="709"/>
        <w:jc w:val="both"/>
        <w:rPr>
          <w:bCs/>
          <w:sz w:val="24"/>
        </w:rPr>
      </w:pPr>
      <w:r w:rsidRPr="00E405AB">
        <w:rPr>
          <w:bCs/>
          <w:sz w:val="24"/>
        </w:rPr>
        <w:t>запрашивает согласие Заявителя на участие в смс-опросе для оценки качества предоставленных услуг РГАУ МФЦ.</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3" w:history="1">
        <w:r w:rsidRPr="00E405AB">
          <w:rPr>
            <w:rStyle w:val="ad"/>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E405AB" w:rsidRPr="00E405AB" w:rsidRDefault="00E405AB"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E405AB" w:rsidRPr="00E405AB" w:rsidRDefault="00E405AB"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E405AB" w:rsidRPr="00E405AB" w:rsidRDefault="00E405AB"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4" w:history="1">
        <w:r w:rsidRPr="00E405AB">
          <w:rPr>
            <w:rStyle w:val="ad"/>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405AB">
        <w:rPr>
          <w:bCs/>
          <w:sz w:val="24"/>
        </w:rPr>
        <w:lastRenderedPageBreak/>
        <w:t xml:space="preserve">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E405AB">
          <w:rPr>
            <w:rStyle w:val="ad"/>
            <w:bCs/>
            <w:sz w:val="24"/>
          </w:rPr>
          <w:t>частью 1.3 статьи 16</w:t>
        </w:r>
      </w:hyperlink>
      <w:r w:rsidRPr="00E405AB">
        <w:rPr>
          <w:bCs/>
          <w:sz w:val="24"/>
        </w:rPr>
        <w:t xml:space="preserve"> Федерального</w:t>
      </w:r>
      <w:proofErr w:type="gramEnd"/>
      <w:r w:rsidRPr="00E405AB">
        <w:rPr>
          <w:bCs/>
          <w:sz w:val="24"/>
        </w:rPr>
        <w:t xml:space="preserve">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E405AB" w:rsidRPr="00E405AB" w:rsidRDefault="00E405AB" w:rsidP="00E405AB">
      <w:pPr>
        <w:autoSpaceDE w:val="0"/>
        <w:autoSpaceDN w:val="0"/>
        <w:adjustRightInd w:val="0"/>
        <w:ind w:firstLine="709"/>
        <w:jc w:val="both"/>
        <w:rPr>
          <w:bCs/>
          <w:sz w:val="24"/>
        </w:rPr>
      </w:pPr>
      <w:r w:rsidRPr="00E405AB">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405AB" w:rsidRPr="00E405AB" w:rsidRDefault="00E405AB"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w:t>
      </w:r>
      <w:proofErr w:type="gramStart"/>
      <w:r w:rsidRPr="00E405AB">
        <w:rPr>
          <w:bCs/>
          <w:sz w:val="24"/>
        </w:rPr>
        <w:t>,</w:t>
      </w:r>
      <w:proofErr w:type="gramEnd"/>
      <w:r w:rsidRPr="00E405AB">
        <w:rPr>
          <w:bCs/>
          <w:sz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05AB" w:rsidRPr="00E405AB" w:rsidRDefault="00E405AB"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E405AB" w:rsidRPr="00E405AB" w:rsidRDefault="00E405AB"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05AB" w:rsidRPr="00E405AB" w:rsidRDefault="00E405AB" w:rsidP="00E405AB">
      <w:pPr>
        <w:autoSpaceDE w:val="0"/>
        <w:autoSpaceDN w:val="0"/>
        <w:adjustRightInd w:val="0"/>
        <w:ind w:firstLine="540"/>
        <w:jc w:val="both"/>
        <w:rPr>
          <w:sz w:val="24"/>
        </w:rPr>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BD3C0E">
      <w:pPr>
        <w:autoSpaceDE w:val="0"/>
        <w:autoSpaceDN w:val="0"/>
        <w:adjustRightInd w:val="0"/>
        <w:jc w:val="both"/>
      </w:pPr>
    </w:p>
    <w:p w:rsidR="00E405AB" w:rsidRDefault="00E405AB" w:rsidP="00E405AB">
      <w:pPr>
        <w:autoSpaceDE w:val="0"/>
        <w:autoSpaceDN w:val="0"/>
        <w:adjustRightInd w:val="0"/>
        <w:ind w:firstLine="709"/>
        <w:jc w:val="both"/>
      </w:pPr>
    </w:p>
    <w:p w:rsidR="00E405AB" w:rsidRPr="00BD3C0E" w:rsidRDefault="00BD3C0E" w:rsidP="00BD3C0E">
      <w:pPr>
        <w:autoSpaceDE w:val="0"/>
        <w:autoSpaceDN w:val="0"/>
        <w:adjustRightInd w:val="0"/>
        <w:ind w:firstLine="709"/>
        <w:jc w:val="center"/>
        <w:rPr>
          <w:b/>
          <w:sz w:val="24"/>
          <w:szCs w:val="20"/>
        </w:rPr>
      </w:pPr>
      <w:r>
        <w:rPr>
          <w:b/>
          <w:sz w:val="24"/>
          <w:szCs w:val="20"/>
        </w:rPr>
        <w:t xml:space="preserve">                                         </w:t>
      </w:r>
      <w:r w:rsidR="00E405AB" w:rsidRPr="00BD3C0E">
        <w:rPr>
          <w:b/>
          <w:sz w:val="24"/>
          <w:szCs w:val="20"/>
        </w:rPr>
        <w:t>Приложение №1</w:t>
      </w:r>
    </w:p>
    <w:p w:rsidR="00E405AB" w:rsidRPr="00BD3C0E" w:rsidRDefault="00E405AB"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E405AB" w:rsidRPr="00BD3C0E" w:rsidRDefault="00BD3C0E" w:rsidP="00BD3C0E">
      <w:pPr>
        <w:widowControl w:val="0"/>
        <w:tabs>
          <w:tab w:val="left" w:pos="567"/>
        </w:tabs>
        <w:ind w:left="567"/>
        <w:contextualSpacing/>
        <w:jc w:val="center"/>
        <w:rPr>
          <w:b/>
          <w:sz w:val="24"/>
          <w:szCs w:val="20"/>
        </w:rPr>
      </w:pPr>
      <w:r>
        <w:rPr>
          <w:b/>
          <w:sz w:val="24"/>
          <w:szCs w:val="20"/>
        </w:rPr>
        <w:t xml:space="preserve">                                                                                    </w:t>
      </w:r>
      <w:r w:rsidR="00E405AB" w:rsidRPr="00BD3C0E">
        <w:rPr>
          <w:b/>
          <w:sz w:val="24"/>
          <w:szCs w:val="20"/>
        </w:rPr>
        <w:t>«Принятие граждан на учет в качестве</w:t>
      </w:r>
    </w:p>
    <w:p w:rsidR="00E405AB" w:rsidRPr="00BD3C0E" w:rsidRDefault="00BD3C0E" w:rsidP="00BD3C0E">
      <w:pPr>
        <w:widowControl w:val="0"/>
        <w:tabs>
          <w:tab w:val="left" w:pos="567"/>
        </w:tabs>
        <w:ind w:firstLine="4536"/>
        <w:contextualSpacing/>
        <w:jc w:val="center"/>
        <w:rPr>
          <w:b/>
          <w:sz w:val="24"/>
          <w:szCs w:val="20"/>
        </w:rPr>
      </w:pPr>
      <w:r>
        <w:rPr>
          <w:b/>
          <w:sz w:val="24"/>
          <w:szCs w:val="20"/>
        </w:rPr>
        <w:t xml:space="preserve">                 </w:t>
      </w:r>
      <w:proofErr w:type="gramStart"/>
      <w:r w:rsidR="00E405AB" w:rsidRPr="00BD3C0E">
        <w:rPr>
          <w:b/>
          <w:sz w:val="24"/>
          <w:szCs w:val="20"/>
        </w:rPr>
        <w:t>нуждающихся в жилых помещениях»</w:t>
      </w:r>
      <w:proofErr w:type="gramEnd"/>
    </w:p>
    <w:p w:rsidR="00E405AB" w:rsidRDefault="00E405AB" w:rsidP="00E405AB">
      <w:pPr>
        <w:widowControl w:val="0"/>
        <w:tabs>
          <w:tab w:val="left" w:pos="567"/>
          <w:tab w:val="left" w:pos="4820"/>
        </w:tabs>
        <w:ind w:left="567"/>
        <w:contextualSpacing/>
        <w:jc w:val="right"/>
        <w:rPr>
          <w:b/>
          <w:szCs w:val="20"/>
        </w:rPr>
      </w:pPr>
    </w:p>
    <w:p w:rsidR="00E405AB" w:rsidRPr="0038603A" w:rsidRDefault="00E405AB" w:rsidP="00E405AB">
      <w:pPr>
        <w:widowControl w:val="0"/>
        <w:tabs>
          <w:tab w:val="left" w:pos="567"/>
          <w:tab w:val="left" w:pos="4820"/>
        </w:tabs>
        <w:ind w:left="567"/>
        <w:contextualSpacing/>
        <w:jc w:val="right"/>
        <w:rPr>
          <w:b/>
          <w:szCs w:val="20"/>
        </w:rPr>
      </w:pPr>
    </w:p>
    <w:tbl>
      <w:tblPr>
        <w:tblW w:w="5021" w:type="dxa"/>
        <w:tblInd w:w="4786" w:type="dxa"/>
        <w:tblLook w:val="01E0" w:firstRow="1" w:lastRow="1" w:firstColumn="1" w:lastColumn="1" w:noHBand="0" w:noVBand="0"/>
      </w:tblPr>
      <w:tblGrid>
        <w:gridCol w:w="976"/>
        <w:gridCol w:w="147"/>
        <w:gridCol w:w="76"/>
        <w:gridCol w:w="631"/>
        <w:gridCol w:w="3191"/>
      </w:tblGrid>
      <w:tr w:rsidR="00E405AB" w:rsidRPr="0038603A" w:rsidTr="00F31FEA">
        <w:tc>
          <w:tcPr>
            <w:tcW w:w="5021" w:type="dxa"/>
            <w:gridSpan w:val="5"/>
            <w:shd w:val="clear" w:color="auto" w:fill="auto"/>
            <w:vAlign w:val="bottom"/>
          </w:tcPr>
          <w:p w:rsidR="00E405AB" w:rsidRPr="0038603A" w:rsidRDefault="00E405AB" w:rsidP="00BE2C47">
            <w:pPr>
              <w:tabs>
                <w:tab w:val="left" w:pos="4820"/>
              </w:tabs>
              <w:ind w:left="57"/>
              <w:rPr>
                <w:sz w:val="20"/>
                <w:szCs w:val="20"/>
              </w:rPr>
            </w:pPr>
            <w:r>
              <w:rPr>
                <w:sz w:val="20"/>
                <w:szCs w:val="20"/>
              </w:rPr>
              <w:t xml:space="preserve">Главе сельского поселения </w:t>
            </w:r>
            <w:proofErr w:type="spellStart"/>
            <w:r w:rsidR="00A64BFE">
              <w:rPr>
                <w:sz w:val="20"/>
                <w:szCs w:val="20"/>
              </w:rPr>
              <w:t>С</w:t>
            </w:r>
            <w:r w:rsidR="00BE2C47">
              <w:rPr>
                <w:sz w:val="20"/>
                <w:szCs w:val="20"/>
              </w:rPr>
              <w:t>реднекарамалинский</w:t>
            </w:r>
            <w:proofErr w:type="spellEnd"/>
            <w:r w:rsidR="00BE2C47">
              <w:rPr>
                <w:sz w:val="20"/>
                <w:szCs w:val="20"/>
              </w:rPr>
              <w:t xml:space="preserve"> </w:t>
            </w:r>
            <w:r w:rsidR="00AF1C9F" w:rsidRPr="00AF1C9F">
              <w:rPr>
                <w:sz w:val="20"/>
                <w:szCs w:val="20"/>
              </w:rPr>
              <w:t xml:space="preserve"> </w:t>
            </w:r>
            <w:r>
              <w:rPr>
                <w:sz w:val="20"/>
                <w:szCs w:val="20"/>
              </w:rPr>
              <w:t xml:space="preserve"> сельсовет</w:t>
            </w:r>
          </w:p>
        </w:tc>
      </w:tr>
      <w:tr w:rsidR="00E405AB" w:rsidRPr="0038603A" w:rsidTr="00F31FEA">
        <w:tblPrEx>
          <w:tblBorders>
            <w:bottom w:val="single" w:sz="4" w:space="0" w:color="auto"/>
          </w:tblBorders>
        </w:tblPrEx>
        <w:tc>
          <w:tcPr>
            <w:tcW w:w="5021" w:type="dxa"/>
            <w:gridSpan w:val="5"/>
            <w:tcBorders>
              <w:bottom w:val="single" w:sz="4" w:space="0" w:color="auto"/>
            </w:tcBorders>
            <w:shd w:val="clear" w:color="auto" w:fill="auto"/>
            <w:vAlign w:val="bottom"/>
          </w:tcPr>
          <w:p w:rsidR="00E405AB" w:rsidRDefault="00E405AB" w:rsidP="00F31FEA">
            <w:pPr>
              <w:tabs>
                <w:tab w:val="left" w:pos="4820"/>
              </w:tabs>
              <w:ind w:left="57"/>
              <w:rPr>
                <w:sz w:val="20"/>
                <w:szCs w:val="20"/>
              </w:rPr>
            </w:pPr>
            <w:r>
              <w:rPr>
                <w:sz w:val="20"/>
                <w:szCs w:val="20"/>
              </w:rPr>
              <w:t xml:space="preserve">муниципального района </w:t>
            </w:r>
            <w:r w:rsidR="00AF1C9F">
              <w:rPr>
                <w:sz w:val="20"/>
                <w:szCs w:val="20"/>
              </w:rPr>
              <w:t xml:space="preserve">  Ермекеевский </w:t>
            </w:r>
            <w:r>
              <w:rPr>
                <w:sz w:val="20"/>
                <w:szCs w:val="20"/>
              </w:rPr>
              <w:t>район</w:t>
            </w:r>
          </w:p>
          <w:p w:rsidR="00E405AB" w:rsidRDefault="00E405AB" w:rsidP="00F31FEA">
            <w:pPr>
              <w:tabs>
                <w:tab w:val="left" w:pos="4820"/>
              </w:tabs>
              <w:ind w:left="57"/>
              <w:rPr>
                <w:sz w:val="20"/>
                <w:szCs w:val="20"/>
              </w:rPr>
            </w:pPr>
            <w:r>
              <w:rPr>
                <w:sz w:val="20"/>
                <w:szCs w:val="20"/>
              </w:rPr>
              <w:t>Республики Башкортостан</w:t>
            </w:r>
          </w:p>
          <w:p w:rsidR="00E405AB" w:rsidRPr="0038603A" w:rsidRDefault="00E405AB" w:rsidP="00F31FEA">
            <w:pPr>
              <w:tabs>
                <w:tab w:val="left" w:pos="4820"/>
              </w:tabs>
              <w:ind w:left="57"/>
              <w:rPr>
                <w:sz w:val="20"/>
                <w:szCs w:val="20"/>
              </w:rPr>
            </w:pPr>
          </w:p>
        </w:tc>
      </w:tr>
      <w:tr w:rsidR="00E405AB" w:rsidRPr="0038603A" w:rsidTr="00F31FEA">
        <w:tc>
          <w:tcPr>
            <w:tcW w:w="1123" w:type="dxa"/>
            <w:gridSpan w:val="2"/>
            <w:shd w:val="clear" w:color="auto" w:fill="auto"/>
            <w:vAlign w:val="bottom"/>
          </w:tcPr>
          <w:p w:rsidR="00E405AB" w:rsidRPr="0038603A" w:rsidRDefault="00E405AB" w:rsidP="00F31FEA">
            <w:pPr>
              <w:tabs>
                <w:tab w:val="left" w:pos="4820"/>
              </w:tabs>
              <w:ind w:left="57"/>
              <w:rPr>
                <w:sz w:val="6"/>
                <w:szCs w:val="6"/>
              </w:rPr>
            </w:pPr>
          </w:p>
          <w:p w:rsidR="00E405AB" w:rsidRPr="0038603A" w:rsidRDefault="00E405AB"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jc w:val="center"/>
              <w:rPr>
                <w:sz w:val="16"/>
                <w:szCs w:val="16"/>
              </w:rPr>
            </w:pPr>
            <w:r w:rsidRPr="0038603A">
              <w:rPr>
                <w:sz w:val="16"/>
                <w:szCs w:val="16"/>
              </w:rPr>
              <w:t>(ФИО полностью)</w:t>
            </w:r>
          </w:p>
        </w:tc>
      </w:tr>
      <w:tr w:rsidR="00E405AB" w:rsidRPr="0038603A" w:rsidTr="00F31FEA">
        <w:tc>
          <w:tcPr>
            <w:tcW w:w="1199" w:type="dxa"/>
            <w:gridSpan w:val="3"/>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1830" w:type="dxa"/>
            <w:gridSpan w:val="4"/>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976" w:type="dxa"/>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bl>
    <w:p w:rsidR="00E405AB" w:rsidRPr="0038603A" w:rsidRDefault="00E405AB" w:rsidP="00E405AB">
      <w:pPr>
        <w:jc w:val="center"/>
        <w:rPr>
          <w:sz w:val="20"/>
          <w:szCs w:val="20"/>
        </w:rPr>
      </w:pPr>
    </w:p>
    <w:p w:rsidR="00E405AB" w:rsidRPr="0038603A" w:rsidRDefault="00E405AB" w:rsidP="00E405AB">
      <w:pPr>
        <w:jc w:val="center"/>
        <w:rPr>
          <w:b/>
          <w:bCs/>
          <w:sz w:val="22"/>
          <w:szCs w:val="22"/>
        </w:rPr>
      </w:pPr>
      <w:r w:rsidRPr="0038603A">
        <w:rPr>
          <w:b/>
          <w:bCs/>
          <w:sz w:val="22"/>
          <w:szCs w:val="22"/>
        </w:rPr>
        <w:t>ЗАЯВЛЕНИЕ</w:t>
      </w:r>
    </w:p>
    <w:p w:rsidR="00E405AB" w:rsidRPr="0038603A" w:rsidRDefault="00E405AB"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405AB" w:rsidRPr="0038603A" w:rsidRDefault="00E405AB" w:rsidP="00E405AB">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E405AB" w:rsidRPr="0038603A" w:rsidTr="00F31FEA">
        <w:tc>
          <w:tcPr>
            <w:tcW w:w="3607" w:type="dxa"/>
            <w:gridSpan w:val="3"/>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w:t>
            </w:r>
            <w:r w:rsidRPr="0038603A">
              <w:rPr>
                <w:sz w:val="20"/>
                <w:szCs w:val="20"/>
              </w:rPr>
              <w:t>,</w:t>
            </w:r>
          </w:p>
        </w:tc>
      </w:tr>
      <w:tr w:rsidR="00E405AB" w:rsidRPr="0038603A" w:rsidTr="00F31FEA">
        <w:tc>
          <w:tcPr>
            <w:tcW w:w="1276" w:type="dxa"/>
            <w:shd w:val="clear" w:color="auto" w:fill="auto"/>
            <w:vAlign w:val="bottom"/>
          </w:tcPr>
          <w:p w:rsidR="00E405AB" w:rsidRPr="0038603A" w:rsidRDefault="00E405AB"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405AB" w:rsidRPr="0038603A" w:rsidRDefault="00E405AB" w:rsidP="00F31FEA">
            <w:pPr>
              <w:rPr>
                <w:sz w:val="20"/>
                <w:szCs w:val="20"/>
              </w:rPr>
            </w:pPr>
            <w:r>
              <w:rPr>
                <w:sz w:val="20"/>
                <w:szCs w:val="20"/>
              </w:rPr>
              <w:t>_____________</w:t>
            </w:r>
          </w:p>
        </w:tc>
        <w:tc>
          <w:tcPr>
            <w:tcW w:w="744" w:type="dxa"/>
            <w:shd w:val="clear" w:color="auto" w:fill="auto"/>
            <w:vAlign w:val="bottom"/>
          </w:tcPr>
          <w:p w:rsidR="00E405AB" w:rsidRPr="0038603A" w:rsidRDefault="00E405AB" w:rsidP="00F31FEA">
            <w:pPr>
              <w:ind w:left="-118"/>
              <w:jc w:val="center"/>
              <w:rPr>
                <w:sz w:val="20"/>
                <w:szCs w:val="20"/>
              </w:rPr>
            </w:pPr>
            <w:r w:rsidRPr="0038603A">
              <w:rPr>
                <w:sz w:val="20"/>
                <w:szCs w:val="20"/>
              </w:rPr>
              <w:t>выдан</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_____________________________________________________________</w:t>
            </w:r>
          </w:p>
        </w:tc>
      </w:tr>
    </w:tbl>
    <w:p w:rsidR="00E405AB" w:rsidRPr="0038603A" w:rsidRDefault="00E405AB" w:rsidP="00E405AB">
      <w:pPr>
        <w:rPr>
          <w:sz w:val="20"/>
          <w:szCs w:val="20"/>
        </w:rPr>
      </w:pPr>
    </w:p>
    <w:p w:rsidR="00E405AB" w:rsidRPr="0038603A" w:rsidRDefault="00E405AB" w:rsidP="00E405AB">
      <w:pPr>
        <w:pBdr>
          <w:top w:val="single" w:sz="4" w:space="1" w:color="auto"/>
        </w:pBdr>
        <w:ind w:left="240"/>
        <w:rPr>
          <w:sz w:val="2"/>
          <w:szCs w:val="2"/>
        </w:rPr>
      </w:pPr>
    </w:p>
    <w:p w:rsidR="00E405AB" w:rsidRPr="0038603A" w:rsidRDefault="00E405AB" w:rsidP="00E405AB">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E405AB" w:rsidRPr="0038603A" w:rsidRDefault="00E405AB" w:rsidP="00E405AB">
      <w:pPr>
        <w:pBdr>
          <w:top w:val="single" w:sz="4" w:space="1" w:color="auto"/>
        </w:pBdr>
        <w:rPr>
          <w:sz w:val="20"/>
          <w:szCs w:val="20"/>
        </w:rPr>
      </w:pPr>
    </w:p>
    <w:p w:rsidR="00E405AB" w:rsidRPr="0038603A" w:rsidRDefault="00E405AB" w:rsidP="00E405AB">
      <w:pPr>
        <w:pBdr>
          <w:top w:val="single" w:sz="4" w:space="0" w:color="auto"/>
        </w:pBdr>
        <w:rPr>
          <w:sz w:val="20"/>
          <w:szCs w:val="20"/>
        </w:rPr>
      </w:pPr>
    </w:p>
    <w:p w:rsidR="00E405AB" w:rsidRPr="0038603A" w:rsidRDefault="00E405AB" w:rsidP="00E405AB">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E405AB" w:rsidRPr="0038603A" w:rsidTr="00F31FEA">
        <w:tc>
          <w:tcPr>
            <w:tcW w:w="1668" w:type="dxa"/>
            <w:shd w:val="clear" w:color="auto" w:fill="auto"/>
            <w:vAlign w:val="bottom"/>
          </w:tcPr>
          <w:p w:rsidR="00E405AB" w:rsidRPr="0038603A" w:rsidRDefault="00E405AB" w:rsidP="00F31FEA">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E405AB" w:rsidRPr="0038603A" w:rsidRDefault="00E405AB" w:rsidP="00F31FEA">
            <w:pPr>
              <w:ind w:left="-122"/>
              <w:rPr>
                <w:sz w:val="20"/>
                <w:szCs w:val="20"/>
              </w:rPr>
            </w:pPr>
          </w:p>
        </w:tc>
        <w:tc>
          <w:tcPr>
            <w:tcW w:w="3536" w:type="dxa"/>
            <w:shd w:val="clear" w:color="auto" w:fill="auto"/>
            <w:vAlign w:val="bottom"/>
          </w:tcPr>
          <w:p w:rsidR="00E405AB" w:rsidRPr="0038603A" w:rsidRDefault="00E405AB"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405AB" w:rsidRPr="0038603A" w:rsidRDefault="00E405AB" w:rsidP="00F31FEA">
            <w:pPr>
              <w:ind w:left="-122"/>
              <w:rPr>
                <w:sz w:val="20"/>
                <w:szCs w:val="20"/>
              </w:rPr>
            </w:pPr>
          </w:p>
        </w:tc>
      </w:tr>
    </w:tbl>
    <w:p w:rsidR="00E405AB" w:rsidRPr="0038603A" w:rsidRDefault="00E405AB" w:rsidP="00E405AB">
      <w:pPr>
        <w:rPr>
          <w:sz w:val="20"/>
          <w:szCs w:val="20"/>
        </w:rPr>
      </w:pPr>
    </w:p>
    <w:p w:rsidR="00E405AB" w:rsidRPr="0038603A" w:rsidRDefault="00E405AB" w:rsidP="00E405AB">
      <w:pPr>
        <w:pBdr>
          <w:top w:val="single" w:sz="4" w:space="1" w:color="auto"/>
        </w:pBdr>
        <w:rPr>
          <w:sz w:val="2"/>
          <w:szCs w:val="2"/>
        </w:rPr>
      </w:pPr>
    </w:p>
    <w:p w:rsidR="00E405AB" w:rsidRPr="0038603A" w:rsidRDefault="00E405AB" w:rsidP="00E405AB">
      <w:pPr>
        <w:jc w:val="center"/>
        <w:rPr>
          <w:sz w:val="16"/>
          <w:szCs w:val="16"/>
        </w:rPr>
      </w:pPr>
      <w:r w:rsidRPr="0038603A">
        <w:rPr>
          <w:sz w:val="16"/>
          <w:szCs w:val="16"/>
        </w:rPr>
        <w:t>(указать тип площади и ее размеры)</w:t>
      </w:r>
    </w:p>
    <w:p w:rsidR="00E405AB" w:rsidRPr="0038603A" w:rsidRDefault="00E405AB" w:rsidP="00E405AB">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405AB"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w:t>
            </w:r>
          </w:p>
          <w:p w:rsidR="00E405AB" w:rsidRPr="0038603A" w:rsidRDefault="00E405AB"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Общая площадь</w:t>
            </w:r>
          </w:p>
        </w:tc>
      </w:tr>
      <w:tr w:rsidR="00E405AB"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p w:rsidR="00E405AB" w:rsidRPr="0038603A" w:rsidRDefault="00E405AB" w:rsidP="00E405AB">
      <w:pPr>
        <w:ind w:left="240"/>
        <w:rPr>
          <w:sz w:val="20"/>
          <w:szCs w:val="20"/>
        </w:rPr>
      </w:pPr>
      <w:r w:rsidRPr="0038603A">
        <w:rPr>
          <w:sz w:val="20"/>
          <w:szCs w:val="20"/>
        </w:rPr>
        <w:t>Члены семьи, зарегистрированные по другому адресу:</w:t>
      </w:r>
    </w:p>
    <w:p w:rsidR="00E405AB" w:rsidRPr="0038603A" w:rsidRDefault="00E405AB" w:rsidP="00E405AB">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405AB"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405AB"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tbl>
      <w:tblPr>
        <w:tblW w:w="10031" w:type="dxa"/>
        <w:tblLayout w:type="fixed"/>
        <w:tblLook w:val="01E0" w:firstRow="1" w:lastRow="1" w:firstColumn="1" w:lastColumn="1" w:noHBand="0" w:noVBand="0"/>
      </w:tblPr>
      <w:tblGrid>
        <w:gridCol w:w="3369"/>
        <w:gridCol w:w="2291"/>
        <w:gridCol w:w="4229"/>
        <w:gridCol w:w="142"/>
      </w:tblGrid>
      <w:tr w:rsidR="00E405AB" w:rsidRPr="0038603A" w:rsidTr="00F31FEA">
        <w:tc>
          <w:tcPr>
            <w:tcW w:w="3369" w:type="dxa"/>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405AB" w:rsidRPr="0038603A" w:rsidRDefault="00E405AB" w:rsidP="00F31FEA">
            <w:pPr>
              <w:rPr>
                <w:sz w:val="20"/>
                <w:szCs w:val="20"/>
              </w:rPr>
            </w:pPr>
            <w:r>
              <w:rPr>
                <w:sz w:val="20"/>
                <w:szCs w:val="20"/>
              </w:rPr>
              <w:t>____________________</w:t>
            </w:r>
          </w:p>
        </w:tc>
        <w:tc>
          <w:tcPr>
            <w:tcW w:w="4371" w:type="dxa"/>
            <w:gridSpan w:val="2"/>
            <w:shd w:val="clear" w:color="auto" w:fill="auto"/>
            <w:vAlign w:val="bottom"/>
          </w:tcPr>
          <w:p w:rsidR="00E405AB" w:rsidRPr="0038603A" w:rsidRDefault="00E405AB"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405AB" w:rsidRPr="0038603A" w:rsidTr="00BD3C0E">
        <w:trPr>
          <w:gridAfter w:val="1"/>
          <w:wAfter w:w="142" w:type="dxa"/>
        </w:trPr>
        <w:tc>
          <w:tcPr>
            <w:tcW w:w="9889" w:type="dxa"/>
            <w:gridSpan w:val="3"/>
            <w:shd w:val="clear" w:color="auto" w:fill="auto"/>
          </w:tcPr>
          <w:p w:rsidR="00E405AB" w:rsidRPr="0038603A" w:rsidRDefault="00BD3C0E" w:rsidP="00F31FEA">
            <w:pPr>
              <w:rPr>
                <w:sz w:val="20"/>
                <w:szCs w:val="20"/>
              </w:rPr>
            </w:pPr>
            <w:r>
              <w:rPr>
                <w:sz w:val="20"/>
                <w:szCs w:val="20"/>
              </w:rPr>
              <w:t>________________________________________________________________________________________________</w:t>
            </w:r>
          </w:p>
        </w:tc>
      </w:tr>
    </w:tbl>
    <w:p w:rsidR="00E405AB" w:rsidRPr="0038603A" w:rsidRDefault="00E405AB" w:rsidP="00E405AB">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E405AB" w:rsidRPr="0038603A" w:rsidRDefault="00E405AB" w:rsidP="00E405AB">
      <w:pPr>
        <w:ind w:firstLine="240"/>
        <w:jc w:val="both"/>
        <w:rPr>
          <w:sz w:val="6"/>
          <w:szCs w:val="6"/>
        </w:rPr>
      </w:pPr>
    </w:p>
    <w:p w:rsidR="00E405AB" w:rsidRPr="0038603A" w:rsidRDefault="00E405AB" w:rsidP="00E405AB">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E405AB" w:rsidRPr="0038603A" w:rsidRDefault="00E405AB" w:rsidP="00E405AB">
      <w:pPr>
        <w:pBdr>
          <w:top w:val="single" w:sz="4" w:space="1" w:color="auto"/>
        </w:pBdr>
        <w:ind w:left="3500"/>
        <w:jc w:val="both"/>
        <w:rPr>
          <w:sz w:val="6"/>
          <w:szCs w:val="6"/>
        </w:rPr>
      </w:pP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405AB" w:rsidRPr="0038603A" w:rsidRDefault="00E405AB" w:rsidP="00E405AB">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405AB" w:rsidRPr="0038603A" w:rsidRDefault="00E405AB" w:rsidP="00E405AB">
      <w:pPr>
        <w:ind w:firstLine="240"/>
        <w:jc w:val="both"/>
        <w:rPr>
          <w:sz w:val="20"/>
          <w:szCs w:val="20"/>
        </w:rPr>
      </w:pPr>
      <w:r w:rsidRPr="0038603A">
        <w:rPr>
          <w:sz w:val="20"/>
          <w:szCs w:val="20"/>
        </w:rPr>
        <w:lastRenderedPageBreak/>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405AB" w:rsidRPr="00A92903" w:rsidRDefault="00E405AB"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405AB" w:rsidRDefault="00E405AB" w:rsidP="00E405AB">
      <w:pPr>
        <w:ind w:firstLine="240"/>
        <w:jc w:val="both"/>
        <w:rPr>
          <w:sz w:val="20"/>
          <w:szCs w:val="20"/>
        </w:rPr>
      </w:pPr>
    </w:p>
    <w:p w:rsidR="00E405AB" w:rsidRPr="0038603A" w:rsidRDefault="00E405AB" w:rsidP="00E405AB">
      <w:pPr>
        <w:ind w:firstLine="240"/>
        <w:jc w:val="both"/>
        <w:rPr>
          <w:sz w:val="20"/>
          <w:szCs w:val="20"/>
        </w:rPr>
      </w:pPr>
      <w:r w:rsidRPr="0038603A">
        <w:rPr>
          <w:sz w:val="20"/>
          <w:szCs w:val="20"/>
        </w:rPr>
        <w:t>К заявлению прилагаю перечень документов:</w:t>
      </w:r>
    </w:p>
    <w:p w:rsidR="00E405AB" w:rsidRPr="0038603A" w:rsidRDefault="00E405AB" w:rsidP="00E405AB">
      <w:pPr>
        <w:jc w:val="both"/>
        <w:rPr>
          <w:sz w:val="20"/>
          <w:szCs w:val="20"/>
        </w:rPr>
      </w:pPr>
    </w:p>
    <w:tbl>
      <w:tblPr>
        <w:tblW w:w="0" w:type="auto"/>
        <w:tblInd w:w="348" w:type="dxa"/>
        <w:tblLook w:val="01E0" w:firstRow="1" w:lastRow="1" w:firstColumn="1" w:lastColumn="1" w:noHBand="0" w:noVBand="0"/>
      </w:tblPr>
      <w:tblGrid>
        <w:gridCol w:w="3092"/>
        <w:gridCol w:w="3385"/>
        <w:gridCol w:w="3425"/>
      </w:tblGrid>
      <w:tr w:rsidR="00E405AB" w:rsidRPr="0038603A" w:rsidTr="00F31FEA">
        <w:tc>
          <w:tcPr>
            <w:tcW w:w="3201" w:type="dxa"/>
            <w:tcBorders>
              <w:bottom w:val="single" w:sz="4" w:space="0" w:color="auto"/>
            </w:tcBorders>
            <w:shd w:val="clear" w:color="auto" w:fill="auto"/>
            <w:vAlign w:val="bottom"/>
          </w:tcPr>
          <w:p w:rsidR="00E405AB" w:rsidRPr="0038603A" w:rsidRDefault="00E405AB" w:rsidP="00F31FEA">
            <w:pPr>
              <w:rPr>
                <w:sz w:val="20"/>
                <w:szCs w:val="20"/>
              </w:rPr>
            </w:pPr>
          </w:p>
        </w:tc>
        <w:tc>
          <w:tcPr>
            <w:tcW w:w="3550" w:type="dxa"/>
            <w:shd w:val="clear" w:color="auto" w:fill="auto"/>
            <w:vAlign w:val="bottom"/>
          </w:tcPr>
          <w:p w:rsidR="00E405AB" w:rsidRPr="0038603A" w:rsidRDefault="00E405AB" w:rsidP="00F31FEA">
            <w:pPr>
              <w:rPr>
                <w:sz w:val="20"/>
                <w:szCs w:val="20"/>
              </w:rPr>
            </w:pPr>
          </w:p>
        </w:tc>
        <w:tc>
          <w:tcPr>
            <w:tcW w:w="3550" w:type="dxa"/>
            <w:tcBorders>
              <w:bottom w:val="single" w:sz="4" w:space="0" w:color="auto"/>
            </w:tcBorders>
            <w:shd w:val="clear" w:color="auto" w:fill="auto"/>
            <w:vAlign w:val="bottom"/>
          </w:tcPr>
          <w:p w:rsidR="00E405AB" w:rsidRPr="0038603A" w:rsidRDefault="00E405AB" w:rsidP="00F31FEA">
            <w:pPr>
              <w:rPr>
                <w:sz w:val="20"/>
                <w:szCs w:val="20"/>
              </w:rPr>
            </w:pPr>
          </w:p>
        </w:tc>
      </w:tr>
      <w:tr w:rsidR="00E405AB" w:rsidRPr="0038603A" w:rsidTr="00F31FEA">
        <w:trPr>
          <w:trHeight w:val="248"/>
        </w:trPr>
        <w:tc>
          <w:tcPr>
            <w:tcW w:w="3201"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405AB" w:rsidRPr="0038603A" w:rsidRDefault="00E405AB" w:rsidP="00F31FEA">
            <w:pPr>
              <w:rPr>
                <w:sz w:val="20"/>
                <w:szCs w:val="20"/>
              </w:rPr>
            </w:pPr>
          </w:p>
        </w:tc>
        <w:tc>
          <w:tcPr>
            <w:tcW w:w="3550"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подпись гражданина - заявителя</w:t>
            </w:r>
          </w:p>
        </w:tc>
      </w:tr>
    </w:tbl>
    <w:p w:rsidR="00E405AB" w:rsidRPr="0038603A" w:rsidRDefault="00E405AB" w:rsidP="00E405AB"/>
    <w:p w:rsidR="00E405AB" w:rsidRPr="0038603A" w:rsidRDefault="00E405AB" w:rsidP="00E405AB">
      <w:pPr>
        <w:autoSpaceDE w:val="0"/>
        <w:autoSpaceDN w:val="0"/>
        <w:adjustRightInd w:val="0"/>
        <w:ind w:firstLine="709"/>
        <w:jc w:val="right"/>
        <w:rPr>
          <w:b/>
          <w:szCs w:val="20"/>
        </w:rPr>
      </w:pPr>
      <w:r>
        <w:rPr>
          <w:szCs w:val="28"/>
        </w:rPr>
        <w:br w:type="page"/>
      </w:r>
      <w:r w:rsidRPr="0038603A">
        <w:rPr>
          <w:b/>
          <w:szCs w:val="20"/>
        </w:rPr>
        <w:lastRenderedPageBreak/>
        <w:t xml:space="preserve"> </w:t>
      </w:r>
    </w:p>
    <w:p w:rsidR="00E405AB" w:rsidRPr="009D0759" w:rsidRDefault="009D0759" w:rsidP="009D0759">
      <w:pPr>
        <w:autoSpaceDE w:val="0"/>
        <w:autoSpaceDN w:val="0"/>
        <w:adjustRightInd w:val="0"/>
        <w:ind w:firstLine="709"/>
        <w:jc w:val="center"/>
        <w:rPr>
          <w:b/>
          <w:sz w:val="24"/>
        </w:rPr>
      </w:pPr>
      <w:r>
        <w:rPr>
          <w:b/>
          <w:sz w:val="24"/>
        </w:rPr>
        <w:t xml:space="preserve">                                            </w:t>
      </w:r>
      <w:r w:rsidR="00E405AB" w:rsidRPr="009D0759">
        <w:rPr>
          <w:b/>
          <w:sz w:val="24"/>
        </w:rPr>
        <w:t>Приложение №2</w:t>
      </w:r>
    </w:p>
    <w:p w:rsidR="00E405AB" w:rsidRPr="009D0759" w:rsidRDefault="009D0759" w:rsidP="009D0759">
      <w:pPr>
        <w:widowControl w:val="0"/>
        <w:tabs>
          <w:tab w:val="left" w:pos="567"/>
        </w:tabs>
        <w:ind w:left="4536"/>
        <w:contextualSpacing/>
        <w:jc w:val="center"/>
        <w:rPr>
          <w:b/>
          <w:sz w:val="24"/>
        </w:rPr>
      </w:pPr>
      <w:r>
        <w:rPr>
          <w:b/>
          <w:sz w:val="24"/>
        </w:rPr>
        <w:t xml:space="preserve">              </w:t>
      </w:r>
      <w:r w:rsidR="00E405AB" w:rsidRPr="009D0759">
        <w:rPr>
          <w:b/>
          <w:sz w:val="24"/>
        </w:rPr>
        <w:t>к Административному регламенту</w:t>
      </w:r>
    </w:p>
    <w:p w:rsidR="00E405AB" w:rsidRPr="009D0759" w:rsidRDefault="00E405AB"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E405AB" w:rsidRPr="009D0759" w:rsidRDefault="009D0759" w:rsidP="009D0759">
      <w:pPr>
        <w:widowControl w:val="0"/>
        <w:tabs>
          <w:tab w:val="left" w:pos="567"/>
        </w:tabs>
        <w:ind w:firstLine="4536"/>
        <w:contextualSpacing/>
        <w:jc w:val="center"/>
        <w:rPr>
          <w:b/>
          <w:sz w:val="24"/>
        </w:rPr>
      </w:pPr>
      <w:r>
        <w:rPr>
          <w:b/>
          <w:sz w:val="24"/>
        </w:rPr>
        <w:t xml:space="preserve">                   </w:t>
      </w:r>
      <w:proofErr w:type="gramStart"/>
      <w:r w:rsidR="00E405AB" w:rsidRPr="009D0759">
        <w:rPr>
          <w:b/>
          <w:sz w:val="24"/>
        </w:rPr>
        <w:t>нуждающихся в жилых помещениях»</w:t>
      </w:r>
      <w:proofErr w:type="gramEnd"/>
    </w:p>
    <w:p w:rsidR="00E405AB" w:rsidRPr="009D0759" w:rsidRDefault="00E405AB" w:rsidP="00E405AB">
      <w:pPr>
        <w:ind w:firstLine="709"/>
        <w:jc w:val="both"/>
        <w:rPr>
          <w:rFonts w:ascii="Calibri" w:hAnsi="Calibri" w:cs="&quot;Linux Libertine&quot;"/>
          <w:b/>
          <w:bCs/>
          <w:sz w:val="24"/>
        </w:rPr>
      </w:pP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E405AB" w:rsidRPr="009D0759" w:rsidRDefault="00E405AB" w:rsidP="00E405AB">
      <w:pPr>
        <w:ind w:firstLine="709"/>
        <w:jc w:val="center"/>
        <w:rPr>
          <w:rFonts w:ascii="Calibri" w:hAnsi="Calibri" w:cs="&quot;Linux Libertine&quot;"/>
          <w:b/>
          <w:bCs/>
          <w:sz w:val="24"/>
        </w:rPr>
      </w:pPr>
      <w:r w:rsidRPr="009D0759">
        <w:rPr>
          <w:b/>
          <w:sz w:val="24"/>
        </w:rPr>
        <w:t>«Принятие граждан на учет в качестве нуждающихся в жилых помещениях»</w:t>
      </w:r>
    </w:p>
    <w:tbl>
      <w:tblPr>
        <w:tblW w:w="4862" w:type="pct"/>
        <w:tblLook w:val="04A0" w:firstRow="1" w:lastRow="0" w:firstColumn="1" w:lastColumn="0" w:noHBand="0" w:noVBand="1"/>
      </w:tblPr>
      <w:tblGrid>
        <w:gridCol w:w="5518"/>
        <w:gridCol w:w="2360"/>
        <w:gridCol w:w="2089"/>
      </w:tblGrid>
      <w:tr w:rsidR="00E405AB" w:rsidRPr="009D0759" w:rsidTr="00F31FEA">
        <w:trPr>
          <w:trHeight w:val="629"/>
        </w:trPr>
        <w:tc>
          <w:tcPr>
            <w:tcW w:w="2768" w:type="pct"/>
            <w:vMerge w:val="restart"/>
            <w:vAlign w:val="center"/>
          </w:tcPr>
          <w:p w:rsidR="009D0759" w:rsidRDefault="00E405AB" w:rsidP="00F31FEA">
            <w:pPr>
              <w:jc w:val="both"/>
              <w:rPr>
                <w:sz w:val="24"/>
              </w:rPr>
            </w:pPr>
            <w:r w:rsidRPr="009D0759">
              <w:rPr>
                <w:sz w:val="24"/>
              </w:rPr>
              <w:t>Заявитель   ________________________________</w:t>
            </w:r>
            <w:r w:rsidR="009D0759">
              <w:rPr>
                <w:sz w:val="24"/>
              </w:rPr>
              <w:t>_</w:t>
            </w:r>
          </w:p>
          <w:p w:rsidR="00E405AB" w:rsidRPr="009D0759" w:rsidRDefault="009D0759" w:rsidP="00F31FEA">
            <w:pPr>
              <w:jc w:val="both"/>
              <w:rPr>
                <w:sz w:val="24"/>
                <w:lang w:val="en-US"/>
              </w:rPr>
            </w:pPr>
            <w:r>
              <w:rPr>
                <w:sz w:val="24"/>
              </w:rPr>
              <w:t>___________________________________________</w:t>
            </w:r>
            <w:r w:rsidR="00E405AB" w:rsidRPr="009D0759">
              <w:rPr>
                <w:sz w:val="24"/>
              </w:rPr>
              <w:t>,</w:t>
            </w:r>
          </w:p>
        </w:tc>
        <w:tc>
          <w:tcPr>
            <w:tcW w:w="1184" w:type="pct"/>
            <w:tcBorders>
              <w:bottom w:val="single" w:sz="4" w:space="0" w:color="auto"/>
            </w:tcBorders>
            <w:vAlign w:val="bottom"/>
          </w:tcPr>
          <w:p w:rsidR="00E405AB" w:rsidRPr="009D0759" w:rsidRDefault="00E405AB" w:rsidP="00F31FEA">
            <w:pPr>
              <w:jc w:val="both"/>
              <w:rPr>
                <w:sz w:val="24"/>
              </w:rPr>
            </w:pPr>
            <w:r w:rsidRPr="009D0759">
              <w:rPr>
                <w:sz w:val="24"/>
              </w:rPr>
              <w:t xml:space="preserve">серия: </w:t>
            </w:r>
          </w:p>
        </w:tc>
        <w:tc>
          <w:tcPr>
            <w:tcW w:w="1048" w:type="pct"/>
            <w:tcBorders>
              <w:bottom w:val="single" w:sz="4" w:space="0" w:color="auto"/>
            </w:tcBorders>
            <w:vAlign w:val="bottom"/>
          </w:tcPr>
          <w:p w:rsidR="00E405AB" w:rsidRPr="009D0759" w:rsidRDefault="00E405AB" w:rsidP="00F31FEA">
            <w:pPr>
              <w:jc w:val="both"/>
              <w:rPr>
                <w:sz w:val="24"/>
              </w:rPr>
            </w:pPr>
            <w:r w:rsidRPr="009D0759">
              <w:rPr>
                <w:sz w:val="24"/>
              </w:rPr>
              <w:t xml:space="preserve">номер:  </w:t>
            </w:r>
          </w:p>
        </w:tc>
      </w:tr>
      <w:tr w:rsidR="00E405AB" w:rsidRPr="009D0759" w:rsidTr="00F31FEA">
        <w:trPr>
          <w:trHeight w:val="629"/>
        </w:trPr>
        <w:tc>
          <w:tcPr>
            <w:tcW w:w="2768" w:type="pct"/>
            <w:vMerge/>
            <w:vAlign w:val="center"/>
          </w:tcPr>
          <w:p w:rsidR="00E405AB" w:rsidRPr="009D0759" w:rsidRDefault="00E405AB" w:rsidP="00F31FEA">
            <w:pPr>
              <w:ind w:firstLine="709"/>
              <w:jc w:val="both"/>
              <w:rPr>
                <w:sz w:val="24"/>
              </w:rPr>
            </w:pPr>
          </w:p>
        </w:tc>
        <w:tc>
          <w:tcPr>
            <w:tcW w:w="2232" w:type="pct"/>
            <w:gridSpan w:val="2"/>
            <w:tcBorders>
              <w:bottom w:val="single" w:sz="4" w:space="0" w:color="auto"/>
            </w:tcBorders>
            <w:vAlign w:val="bottom"/>
          </w:tcPr>
          <w:p w:rsidR="00E405AB" w:rsidRPr="009D0759" w:rsidRDefault="00E405AB" w:rsidP="00F31FEA">
            <w:pPr>
              <w:ind w:firstLine="709"/>
              <w:jc w:val="both"/>
              <w:rPr>
                <w:sz w:val="24"/>
              </w:rPr>
            </w:pPr>
          </w:p>
        </w:tc>
      </w:tr>
      <w:tr w:rsidR="00E405AB" w:rsidRPr="009D0759" w:rsidTr="00F31FEA">
        <w:trPr>
          <w:trHeight w:val="243"/>
        </w:trPr>
        <w:tc>
          <w:tcPr>
            <w:tcW w:w="2768" w:type="pct"/>
            <w:vMerge/>
          </w:tcPr>
          <w:p w:rsidR="00E405AB" w:rsidRPr="009D0759" w:rsidRDefault="00E405AB" w:rsidP="00F31FEA">
            <w:pPr>
              <w:ind w:firstLine="709"/>
              <w:jc w:val="both"/>
              <w:rPr>
                <w:sz w:val="24"/>
              </w:rPr>
            </w:pPr>
          </w:p>
        </w:tc>
        <w:tc>
          <w:tcPr>
            <w:tcW w:w="2232" w:type="pct"/>
            <w:gridSpan w:val="2"/>
            <w:tcBorders>
              <w:top w:val="single" w:sz="4" w:space="0" w:color="auto"/>
            </w:tcBorders>
          </w:tcPr>
          <w:p w:rsidR="00E405AB" w:rsidRPr="009D0759" w:rsidRDefault="00E405AB" w:rsidP="00F31FEA">
            <w:pPr>
              <w:jc w:val="both"/>
              <w:rPr>
                <w:sz w:val="24"/>
              </w:rPr>
            </w:pPr>
            <w:r w:rsidRPr="009D0759">
              <w:rPr>
                <w:iCs/>
                <w:sz w:val="16"/>
              </w:rPr>
              <w:t>(реквизиты документа, удостоверяющего личность)</w:t>
            </w:r>
          </w:p>
        </w:tc>
      </w:tr>
    </w:tbl>
    <w:p w:rsidR="00E405AB" w:rsidRPr="009D0759" w:rsidRDefault="00E405AB" w:rsidP="00E405AB">
      <w:pPr>
        <w:ind w:firstLine="709"/>
        <w:jc w:val="both"/>
        <w:rPr>
          <w:sz w:val="24"/>
        </w:rPr>
      </w:pPr>
    </w:p>
    <w:p w:rsidR="00E405AB" w:rsidRPr="009D0759" w:rsidRDefault="00E405AB" w:rsidP="00E405AB">
      <w:pPr>
        <w:ind w:firstLine="709"/>
        <w:jc w:val="both"/>
        <w:rPr>
          <w:sz w:val="24"/>
        </w:rPr>
      </w:pPr>
      <w:r w:rsidRPr="009D0759">
        <w:rPr>
          <w:sz w:val="24"/>
        </w:rPr>
        <w:t>сда</w:t>
      </w:r>
      <w:proofErr w:type="gramStart"/>
      <w:r w:rsidRPr="009D0759">
        <w:rPr>
          <w:sz w:val="24"/>
        </w:rPr>
        <w:t>л(</w:t>
      </w:r>
      <w:proofErr w:type="gramEnd"/>
      <w:r w:rsidRPr="009D0759">
        <w:rPr>
          <w:sz w:val="24"/>
        </w:rPr>
        <w:t xml:space="preserve">-а), а специалист </w:t>
      </w:r>
      <w:bookmarkStart w:id="0" w:name="OLE_LINK29"/>
      <w:bookmarkStart w:id="1" w:name="OLE_LINK30"/>
      <w:r w:rsidRPr="009D0759">
        <w:rPr>
          <w:sz w:val="24"/>
        </w:rPr>
        <w:t xml:space="preserve">_____________________________________, </w:t>
      </w:r>
      <w:bookmarkEnd w:id="0"/>
      <w:bookmarkEnd w:id="1"/>
      <w:r w:rsidRPr="009D0759">
        <w:rPr>
          <w:sz w:val="24"/>
        </w:rPr>
        <w:t xml:space="preserve"> принял(-a) для предоставления муниципальной услуги</w:t>
      </w:r>
      <w:r w:rsidRPr="009D0759">
        <w:rPr>
          <w:b/>
          <w:sz w:val="24"/>
        </w:rPr>
        <w:t xml:space="preserve"> «</w:t>
      </w:r>
      <w:r w:rsidRPr="009D0759">
        <w:rPr>
          <w:sz w:val="24"/>
        </w:rPr>
        <w:t>Принятие на учет граждан в качестве нуждающихся в жилых помещениях в сельском поселении Кандринский сельсовет муниципального района Туймазинский район Республики» следующие документы:</w:t>
      </w:r>
    </w:p>
    <w:p w:rsidR="00E405AB" w:rsidRPr="009D0759" w:rsidRDefault="00E405AB" w:rsidP="00E405AB">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3566"/>
        <w:gridCol w:w="3333"/>
        <w:gridCol w:w="2087"/>
      </w:tblGrid>
      <w:tr w:rsidR="00E405AB" w:rsidRPr="009D0759" w:rsidTr="00F31FEA">
        <w:tc>
          <w:tcPr>
            <w:tcW w:w="492" w:type="pct"/>
            <w:vAlign w:val="center"/>
          </w:tcPr>
          <w:p w:rsidR="00E405AB" w:rsidRPr="009D0759" w:rsidRDefault="00E405AB" w:rsidP="00F31FEA">
            <w:pPr>
              <w:jc w:val="both"/>
              <w:rPr>
                <w:sz w:val="24"/>
              </w:rPr>
            </w:pPr>
            <w:r w:rsidRPr="009D0759">
              <w:rPr>
                <w:position w:val="-1"/>
                <w:sz w:val="24"/>
              </w:rPr>
              <w:t xml:space="preserve">№ </w:t>
            </w:r>
            <w:proofErr w:type="gramStart"/>
            <w:r w:rsidRPr="009D0759">
              <w:rPr>
                <w:position w:val="-1"/>
                <w:sz w:val="24"/>
              </w:rPr>
              <w:t>п</w:t>
            </w:r>
            <w:proofErr w:type="gramEnd"/>
            <w:r w:rsidRPr="009D0759">
              <w:rPr>
                <w:position w:val="-1"/>
                <w:sz w:val="24"/>
              </w:rPr>
              <w:t>/п</w:t>
            </w:r>
          </w:p>
        </w:tc>
        <w:tc>
          <w:tcPr>
            <w:tcW w:w="1789" w:type="pct"/>
            <w:vAlign w:val="center"/>
          </w:tcPr>
          <w:p w:rsidR="00E405AB" w:rsidRPr="009D0759" w:rsidRDefault="00E405AB" w:rsidP="00F31FEA">
            <w:pPr>
              <w:ind w:firstLine="709"/>
              <w:jc w:val="both"/>
              <w:rPr>
                <w:sz w:val="24"/>
              </w:rPr>
            </w:pPr>
            <w:r w:rsidRPr="009D0759">
              <w:rPr>
                <w:position w:val="-1"/>
                <w:sz w:val="24"/>
              </w:rPr>
              <w:t>Документ</w:t>
            </w:r>
          </w:p>
        </w:tc>
        <w:tc>
          <w:tcPr>
            <w:tcW w:w="1672" w:type="pct"/>
            <w:vAlign w:val="center"/>
          </w:tcPr>
          <w:p w:rsidR="00E405AB" w:rsidRPr="009D0759" w:rsidRDefault="00E405AB" w:rsidP="00F31FEA">
            <w:pPr>
              <w:ind w:firstLine="709"/>
              <w:jc w:val="both"/>
              <w:rPr>
                <w:sz w:val="24"/>
              </w:rPr>
            </w:pPr>
            <w:r w:rsidRPr="009D0759">
              <w:rPr>
                <w:position w:val="-1"/>
                <w:sz w:val="24"/>
              </w:rPr>
              <w:t>Вид документа</w:t>
            </w:r>
          </w:p>
        </w:tc>
        <w:tc>
          <w:tcPr>
            <w:tcW w:w="1047" w:type="pct"/>
            <w:vAlign w:val="center"/>
          </w:tcPr>
          <w:p w:rsidR="00E405AB" w:rsidRPr="009D0759" w:rsidRDefault="00E405AB" w:rsidP="00F31FEA">
            <w:pPr>
              <w:jc w:val="both"/>
              <w:rPr>
                <w:sz w:val="24"/>
              </w:rPr>
            </w:pPr>
            <w:r w:rsidRPr="009D0759">
              <w:rPr>
                <w:position w:val="-1"/>
                <w:sz w:val="24"/>
              </w:rPr>
              <w:t>Кол-во листов</w:t>
            </w:r>
          </w:p>
        </w:tc>
      </w:tr>
      <w:tr w:rsidR="00E405AB" w:rsidRPr="009D0759" w:rsidTr="00F31FEA">
        <w:tc>
          <w:tcPr>
            <w:tcW w:w="492" w:type="pct"/>
            <w:vAlign w:val="center"/>
          </w:tcPr>
          <w:p w:rsidR="00E405AB" w:rsidRPr="009D0759" w:rsidRDefault="00E405AB" w:rsidP="00F31FEA">
            <w:pPr>
              <w:ind w:firstLine="709"/>
              <w:jc w:val="both"/>
              <w:rPr>
                <w:sz w:val="24"/>
              </w:rPr>
            </w:pPr>
          </w:p>
        </w:tc>
        <w:tc>
          <w:tcPr>
            <w:tcW w:w="1789" w:type="pct"/>
            <w:vAlign w:val="center"/>
          </w:tcPr>
          <w:p w:rsidR="00E405AB" w:rsidRPr="009D0759" w:rsidRDefault="00E405AB" w:rsidP="00F31FEA">
            <w:pPr>
              <w:ind w:firstLine="709"/>
              <w:jc w:val="both"/>
              <w:rPr>
                <w:sz w:val="24"/>
              </w:rPr>
            </w:pPr>
          </w:p>
        </w:tc>
        <w:tc>
          <w:tcPr>
            <w:tcW w:w="1672" w:type="pct"/>
            <w:vAlign w:val="center"/>
          </w:tcPr>
          <w:p w:rsidR="00E405AB" w:rsidRPr="009D0759" w:rsidRDefault="00E405AB" w:rsidP="00F31FEA">
            <w:pPr>
              <w:ind w:firstLine="709"/>
              <w:jc w:val="both"/>
              <w:rPr>
                <w:sz w:val="24"/>
              </w:rPr>
            </w:pPr>
          </w:p>
        </w:tc>
        <w:tc>
          <w:tcPr>
            <w:tcW w:w="1047" w:type="pct"/>
            <w:vAlign w:val="center"/>
          </w:tcPr>
          <w:p w:rsidR="00E405AB" w:rsidRPr="009D0759" w:rsidRDefault="00E405AB" w:rsidP="00F31FEA">
            <w:pPr>
              <w:ind w:firstLine="709"/>
              <w:jc w:val="both"/>
              <w:rPr>
                <w:sz w:val="24"/>
              </w:rPr>
            </w:pPr>
          </w:p>
        </w:tc>
      </w:tr>
    </w:tbl>
    <w:p w:rsidR="00E405AB" w:rsidRPr="009D0759" w:rsidRDefault="00E405AB" w:rsidP="00E405AB">
      <w:pPr>
        <w:ind w:firstLine="709"/>
        <w:jc w:val="both"/>
        <w:rPr>
          <w:sz w:val="24"/>
          <w:szCs w:val="28"/>
          <w:lang w:val="en-US"/>
        </w:rPr>
      </w:pPr>
    </w:p>
    <w:tbl>
      <w:tblPr>
        <w:tblW w:w="5090" w:type="pct"/>
        <w:tblLook w:val="04A0" w:firstRow="1" w:lastRow="0" w:firstColumn="1" w:lastColumn="0" w:noHBand="0" w:noVBand="1"/>
      </w:tblPr>
      <w:tblGrid>
        <w:gridCol w:w="975"/>
        <w:gridCol w:w="7590"/>
        <w:gridCol w:w="1870"/>
      </w:tblGrid>
      <w:tr w:rsidR="00E405AB" w:rsidRPr="009D0759" w:rsidTr="00F31FEA">
        <w:tc>
          <w:tcPr>
            <w:tcW w:w="467" w:type="pct"/>
            <w:vMerge w:val="restart"/>
            <w:shd w:val="clear" w:color="auto" w:fill="auto"/>
          </w:tcPr>
          <w:p w:rsidR="00E405AB" w:rsidRPr="009D0759" w:rsidRDefault="00E405AB" w:rsidP="00F31FEA">
            <w:pPr>
              <w:jc w:val="both"/>
              <w:rPr>
                <w:sz w:val="24"/>
                <w:szCs w:val="28"/>
                <w:lang w:val="en-US"/>
              </w:rPr>
            </w:pPr>
            <w:bookmarkStart w:id="2" w:name="OLE_LINK33"/>
            <w:bookmarkStart w:id="3"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szCs w:val="28"/>
                <w:lang w:val="en-US"/>
              </w:rPr>
            </w:pPr>
          </w:p>
        </w:tc>
        <w:tc>
          <w:tcPr>
            <w:tcW w:w="896" w:type="pct"/>
            <w:vMerge w:val="restart"/>
            <w:shd w:val="clear" w:color="auto" w:fill="auto"/>
          </w:tcPr>
          <w:p w:rsidR="00E405AB" w:rsidRPr="009D0759" w:rsidRDefault="00E405AB" w:rsidP="00F31FEA">
            <w:pPr>
              <w:ind w:firstLine="556"/>
              <w:jc w:val="both"/>
              <w:rPr>
                <w:sz w:val="24"/>
                <w:szCs w:val="28"/>
                <w:lang w:val="en-US"/>
              </w:rPr>
            </w:pPr>
            <w:r w:rsidRPr="009D0759">
              <w:rPr>
                <w:bCs/>
                <w:sz w:val="24"/>
                <w:szCs w:val="28"/>
              </w:rPr>
              <w:t>листов</w:t>
            </w:r>
          </w:p>
        </w:tc>
      </w:tr>
      <w:tr w:rsidR="00E405AB" w:rsidRPr="0038603A" w:rsidTr="00F31FEA">
        <w:trPr>
          <w:trHeight w:val="338"/>
        </w:trPr>
        <w:tc>
          <w:tcPr>
            <w:tcW w:w="467" w:type="pct"/>
            <w:vMerge/>
            <w:shd w:val="clear" w:color="auto" w:fill="auto"/>
          </w:tcPr>
          <w:p w:rsidR="00E405AB" w:rsidRPr="0038603A" w:rsidRDefault="00E405AB" w:rsidP="00F31FEA">
            <w:pPr>
              <w:ind w:firstLine="709"/>
              <w:jc w:val="both"/>
              <w:rPr>
                <w:szCs w:val="28"/>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szCs w:val="20"/>
              </w:rPr>
            </w:pPr>
            <w:bookmarkStart w:id="4" w:name="OLE_LINK23"/>
            <w:bookmarkStart w:id="5" w:name="OLE_LINK24"/>
            <w:r w:rsidRPr="009D0759">
              <w:rPr>
                <w:sz w:val="16"/>
                <w:szCs w:val="20"/>
              </w:rPr>
              <w:t>(</w:t>
            </w:r>
            <w:r w:rsidRPr="009D0759">
              <w:rPr>
                <w:iCs/>
                <w:sz w:val="16"/>
                <w:szCs w:val="20"/>
              </w:rPr>
              <w:t>указывается количество листов прописью)</w:t>
            </w:r>
          </w:p>
          <w:bookmarkEnd w:id="4"/>
          <w:bookmarkEnd w:id="5"/>
          <w:p w:rsidR="00E405AB" w:rsidRPr="0038603A" w:rsidRDefault="00E405AB" w:rsidP="00F31FEA">
            <w:pPr>
              <w:ind w:firstLine="709"/>
              <w:jc w:val="both"/>
              <w:rPr>
                <w:szCs w:val="28"/>
                <w:lang w:val="en-US"/>
              </w:rPr>
            </w:pPr>
          </w:p>
        </w:tc>
        <w:tc>
          <w:tcPr>
            <w:tcW w:w="896" w:type="pct"/>
            <w:vMerge/>
            <w:shd w:val="clear" w:color="auto" w:fill="auto"/>
          </w:tcPr>
          <w:p w:rsidR="00E405AB" w:rsidRPr="0038603A" w:rsidRDefault="00E405AB" w:rsidP="00F31FEA">
            <w:pPr>
              <w:ind w:firstLine="709"/>
              <w:jc w:val="both"/>
              <w:rPr>
                <w:szCs w:val="28"/>
                <w:lang w:val="en-US"/>
              </w:rPr>
            </w:pPr>
          </w:p>
        </w:tc>
      </w:tr>
      <w:tr w:rsidR="00E405AB" w:rsidRPr="009D0759" w:rsidTr="00F31FEA">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lang w:val="en-US"/>
              </w:rPr>
            </w:pPr>
          </w:p>
        </w:tc>
        <w:tc>
          <w:tcPr>
            <w:tcW w:w="896" w:type="pct"/>
            <w:vMerge w:val="restart"/>
            <w:shd w:val="clear" w:color="auto" w:fill="auto"/>
          </w:tcPr>
          <w:p w:rsidR="00E405AB" w:rsidRPr="009D0759" w:rsidRDefault="00E405AB" w:rsidP="00F31FEA">
            <w:pPr>
              <w:jc w:val="both"/>
              <w:rPr>
                <w:bCs/>
                <w:sz w:val="24"/>
                <w:lang w:val="en-US"/>
              </w:rPr>
            </w:pPr>
            <w:r w:rsidRPr="009D0759">
              <w:rPr>
                <w:bCs/>
                <w:sz w:val="24"/>
              </w:rPr>
              <w:t>документов</w:t>
            </w:r>
          </w:p>
        </w:tc>
      </w:tr>
      <w:tr w:rsidR="00E405AB" w:rsidRPr="009D0759" w:rsidTr="00F31FEA">
        <w:trPr>
          <w:trHeight w:val="293"/>
        </w:trPr>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rPr>
            </w:pPr>
            <w:r w:rsidRPr="009D0759">
              <w:rPr>
                <w:iCs/>
                <w:sz w:val="16"/>
              </w:rPr>
              <w:t>(указывается количество документов прописью)</w:t>
            </w:r>
          </w:p>
          <w:p w:rsidR="00E405AB" w:rsidRPr="009D0759" w:rsidRDefault="00E405AB" w:rsidP="00F31FEA">
            <w:pPr>
              <w:ind w:firstLine="709"/>
              <w:jc w:val="both"/>
              <w:rPr>
                <w:sz w:val="24"/>
                <w:lang w:val="en-US"/>
              </w:rPr>
            </w:pPr>
          </w:p>
        </w:tc>
        <w:tc>
          <w:tcPr>
            <w:tcW w:w="896" w:type="pct"/>
            <w:vMerge/>
            <w:shd w:val="clear" w:color="auto" w:fill="auto"/>
          </w:tcPr>
          <w:p w:rsidR="00E405AB" w:rsidRPr="009D0759" w:rsidRDefault="00E405AB" w:rsidP="00F31FEA">
            <w:pPr>
              <w:ind w:firstLine="709"/>
              <w:jc w:val="both"/>
              <w:rPr>
                <w:sz w:val="24"/>
                <w:lang w:val="en-US"/>
              </w:rPr>
            </w:pPr>
          </w:p>
        </w:tc>
      </w:tr>
      <w:bookmarkEnd w:id="2"/>
      <w:bookmarkEnd w:id="3"/>
    </w:tbl>
    <w:p w:rsidR="00E405AB" w:rsidRPr="009D0759" w:rsidRDefault="00E405AB" w:rsidP="00E405AB">
      <w:pPr>
        <w:ind w:firstLine="709"/>
        <w:jc w:val="both"/>
        <w:rPr>
          <w:sz w:val="24"/>
          <w:lang w:val="en-US"/>
        </w:rPr>
      </w:pPr>
    </w:p>
    <w:p w:rsidR="00E405AB" w:rsidRPr="009D0759" w:rsidRDefault="00E405AB" w:rsidP="00E405AB">
      <w:pPr>
        <w:ind w:firstLine="709"/>
        <w:jc w:val="both"/>
        <w:rPr>
          <w:vanish/>
          <w:sz w:val="24"/>
        </w:rPr>
      </w:pPr>
      <w:bookmarkStart w:id="6" w:name="OLE_LINK11"/>
      <w:bookmarkStart w:id="7" w:name="OLE_LINK12"/>
    </w:p>
    <w:tbl>
      <w:tblPr>
        <w:tblW w:w="5338" w:type="pct"/>
        <w:tblLook w:val="04A0" w:firstRow="1" w:lastRow="0" w:firstColumn="1" w:lastColumn="0" w:noHBand="0" w:noVBand="1"/>
      </w:tblPr>
      <w:tblGrid>
        <w:gridCol w:w="3690"/>
        <w:gridCol w:w="2469"/>
        <w:gridCol w:w="2313"/>
        <w:gridCol w:w="1497"/>
        <w:gridCol w:w="974"/>
      </w:tblGrid>
      <w:tr w:rsidR="00E405AB" w:rsidRPr="009D0759" w:rsidTr="00F31FEA">
        <w:trPr>
          <w:trHeight w:val="269"/>
        </w:trPr>
        <w:tc>
          <w:tcPr>
            <w:tcW w:w="2814" w:type="pct"/>
            <w:gridSpan w:val="2"/>
            <w:shd w:val="clear" w:color="auto" w:fill="auto"/>
          </w:tcPr>
          <w:p w:rsidR="00E405AB" w:rsidRPr="009D0759" w:rsidRDefault="00E405AB" w:rsidP="00F31FEA">
            <w:pPr>
              <w:jc w:val="both"/>
              <w:rPr>
                <w:sz w:val="24"/>
                <w:lang w:val="en-US"/>
              </w:rPr>
            </w:pPr>
            <w:r w:rsidRPr="009D0759">
              <w:rPr>
                <w:sz w:val="24"/>
              </w:rPr>
              <w:t>Дата выдачи расписки:</w:t>
            </w:r>
          </w:p>
        </w:tc>
        <w:tc>
          <w:tcPr>
            <w:tcW w:w="2186" w:type="pct"/>
            <w:gridSpan w:val="3"/>
            <w:shd w:val="clear" w:color="auto" w:fill="auto"/>
          </w:tcPr>
          <w:p w:rsidR="00E405AB" w:rsidRPr="009D0759" w:rsidRDefault="00E405AB"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E405AB" w:rsidRPr="009D0759" w:rsidTr="00F31FEA">
        <w:trPr>
          <w:trHeight w:val="269"/>
        </w:trPr>
        <w:tc>
          <w:tcPr>
            <w:tcW w:w="5000" w:type="pct"/>
            <w:gridSpan w:val="5"/>
            <w:shd w:val="clear" w:color="auto" w:fill="auto"/>
          </w:tcPr>
          <w:p w:rsidR="00E405AB" w:rsidRPr="009D0759" w:rsidRDefault="00E405AB" w:rsidP="00F31FEA">
            <w:pPr>
              <w:jc w:val="both"/>
              <w:rPr>
                <w:sz w:val="24"/>
              </w:rPr>
            </w:pPr>
            <w:r w:rsidRPr="009D0759">
              <w:rPr>
                <w:sz w:val="24"/>
              </w:rPr>
              <w:t xml:space="preserve">Место выдачи: _______________________________ </w:t>
            </w:r>
          </w:p>
          <w:p w:rsidR="00E405AB" w:rsidRPr="009D0759" w:rsidRDefault="00E405AB" w:rsidP="00F31FEA">
            <w:pPr>
              <w:ind w:firstLine="709"/>
              <w:jc w:val="both"/>
              <w:rPr>
                <w:sz w:val="24"/>
              </w:rPr>
            </w:pPr>
          </w:p>
          <w:p w:rsidR="00E405AB" w:rsidRPr="009D0759" w:rsidRDefault="00E405AB" w:rsidP="00F31FEA">
            <w:pPr>
              <w:jc w:val="both"/>
              <w:rPr>
                <w:sz w:val="24"/>
              </w:rPr>
            </w:pPr>
          </w:p>
        </w:tc>
      </w:tr>
      <w:bookmarkEnd w:id="6"/>
      <w:bookmarkEnd w:id="7"/>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rPr>
            </w:pPr>
            <w:r w:rsidRPr="009D0759">
              <w:rPr>
                <w:sz w:val="24"/>
                <w:szCs w:val="28"/>
              </w:rPr>
              <w:t>Специалист</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rPr>
            </w:pPr>
          </w:p>
        </w:tc>
        <w:tc>
          <w:tcPr>
            <w:tcW w:w="683" w:type="pct"/>
            <w:tcBorders>
              <w:bottom w:val="single" w:sz="8" w:space="0" w:color="auto"/>
            </w:tcBorders>
            <w:shd w:val="clear" w:color="auto" w:fill="auto"/>
          </w:tcPr>
          <w:p w:rsidR="00E405AB" w:rsidRPr="0038603A" w:rsidRDefault="00E405AB" w:rsidP="00F31FEA">
            <w:pPr>
              <w:ind w:firstLine="709"/>
              <w:jc w:val="both"/>
              <w:rPr>
                <w:szCs w:val="28"/>
              </w:rPr>
            </w:pPr>
          </w:p>
        </w:tc>
      </w:tr>
      <w:tr w:rsidR="00E405AB" w:rsidRPr="0038603A" w:rsidTr="00692E43">
        <w:trPr>
          <w:gridAfter w:val="1"/>
          <w:wAfter w:w="445" w:type="pct"/>
        </w:trPr>
        <w:tc>
          <w:tcPr>
            <w:tcW w:w="1686" w:type="pct"/>
            <w:vMerge/>
            <w:shd w:val="clear" w:color="auto" w:fill="auto"/>
            <w:vAlign w:val="center"/>
          </w:tcPr>
          <w:p w:rsidR="00E405AB" w:rsidRPr="009D0759" w:rsidRDefault="00E405AB" w:rsidP="00F31FEA">
            <w:pPr>
              <w:ind w:firstLine="709"/>
              <w:jc w:val="both"/>
              <w:rPr>
                <w:sz w:val="24"/>
                <w:szCs w:val="28"/>
              </w:rPr>
            </w:pPr>
          </w:p>
        </w:tc>
        <w:tc>
          <w:tcPr>
            <w:tcW w:w="2869" w:type="pct"/>
            <w:gridSpan w:val="3"/>
            <w:shd w:val="clear" w:color="auto" w:fill="auto"/>
          </w:tcPr>
          <w:p w:rsidR="00E405AB" w:rsidRPr="009D0759" w:rsidRDefault="00E405AB" w:rsidP="00F31FEA">
            <w:pPr>
              <w:jc w:val="both"/>
              <w:rPr>
                <w:sz w:val="18"/>
                <w:szCs w:val="20"/>
                <w:lang w:val="en-US"/>
              </w:rPr>
            </w:pPr>
            <w:bookmarkStart w:id="8" w:name="OLE_LINK41"/>
            <w:bookmarkStart w:id="9" w:name="OLE_LINK42"/>
            <w:r w:rsidRPr="00692E43">
              <w:rPr>
                <w:iCs/>
                <w:sz w:val="16"/>
                <w:szCs w:val="20"/>
              </w:rPr>
              <w:t>(Фамилия, инициалы)                                                            (подпись)</w:t>
            </w:r>
            <w:bookmarkEnd w:id="8"/>
            <w:bookmarkEnd w:id="9"/>
          </w:p>
        </w:tc>
      </w:tr>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lang w:val="en-US"/>
              </w:rPr>
            </w:pPr>
          </w:p>
        </w:tc>
        <w:tc>
          <w:tcPr>
            <w:tcW w:w="683" w:type="pct"/>
            <w:tcBorders>
              <w:bottom w:val="single" w:sz="8" w:space="0" w:color="auto"/>
            </w:tcBorders>
            <w:shd w:val="clear" w:color="auto" w:fill="auto"/>
          </w:tcPr>
          <w:p w:rsidR="00E405AB" w:rsidRPr="0038603A" w:rsidRDefault="00E405AB" w:rsidP="00F31FEA">
            <w:pPr>
              <w:ind w:firstLine="709"/>
              <w:jc w:val="both"/>
              <w:rPr>
                <w:b/>
                <w:bCs/>
                <w:szCs w:val="28"/>
                <w:lang w:val="en-US"/>
              </w:rPr>
            </w:pPr>
          </w:p>
        </w:tc>
      </w:tr>
      <w:tr w:rsidR="00E405AB" w:rsidRPr="0038603A" w:rsidTr="00692E43">
        <w:trPr>
          <w:gridAfter w:val="1"/>
          <w:wAfter w:w="445" w:type="pct"/>
        </w:trPr>
        <w:tc>
          <w:tcPr>
            <w:tcW w:w="1686" w:type="pct"/>
            <w:vMerge/>
            <w:tcBorders>
              <w:top w:val="single" w:sz="8" w:space="0" w:color="auto"/>
            </w:tcBorders>
            <w:shd w:val="clear" w:color="auto" w:fill="auto"/>
          </w:tcPr>
          <w:p w:rsidR="00E405AB" w:rsidRPr="0038603A" w:rsidRDefault="00E405AB" w:rsidP="00F31FEA">
            <w:pPr>
              <w:ind w:firstLine="709"/>
              <w:jc w:val="both"/>
              <w:rPr>
                <w:szCs w:val="28"/>
                <w:lang w:val="en-US"/>
              </w:rPr>
            </w:pPr>
          </w:p>
        </w:tc>
        <w:tc>
          <w:tcPr>
            <w:tcW w:w="2869" w:type="pct"/>
            <w:gridSpan w:val="3"/>
            <w:tcBorders>
              <w:top w:val="single" w:sz="8" w:space="0" w:color="auto"/>
            </w:tcBorders>
            <w:shd w:val="clear" w:color="auto" w:fill="auto"/>
          </w:tcPr>
          <w:p w:rsidR="00E405AB" w:rsidRPr="00692E43" w:rsidRDefault="00E405AB"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E405AB" w:rsidRPr="0038603A" w:rsidRDefault="00E405AB" w:rsidP="00E405AB">
      <w:pPr>
        <w:widowControl w:val="0"/>
        <w:tabs>
          <w:tab w:val="left" w:pos="567"/>
        </w:tabs>
        <w:ind w:left="5529" w:firstLine="709"/>
        <w:contextualSpacing/>
        <w:jc w:val="right"/>
        <w:rPr>
          <w:b/>
          <w:szCs w:val="20"/>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E405AB" w:rsidRPr="00692E43" w:rsidRDefault="00692E43" w:rsidP="00692E43">
      <w:pPr>
        <w:autoSpaceDE w:val="0"/>
        <w:autoSpaceDN w:val="0"/>
        <w:adjustRightInd w:val="0"/>
        <w:ind w:firstLine="709"/>
        <w:jc w:val="center"/>
        <w:rPr>
          <w:b/>
          <w:sz w:val="24"/>
          <w:szCs w:val="20"/>
        </w:rPr>
      </w:pPr>
      <w:r>
        <w:rPr>
          <w:b/>
          <w:sz w:val="24"/>
          <w:szCs w:val="20"/>
        </w:rPr>
        <w:lastRenderedPageBreak/>
        <w:t xml:space="preserve">                                           </w:t>
      </w:r>
      <w:r w:rsidR="00E405AB" w:rsidRPr="00692E43">
        <w:rPr>
          <w:b/>
          <w:sz w:val="24"/>
          <w:szCs w:val="20"/>
        </w:rPr>
        <w:t>Приложение №3</w:t>
      </w:r>
    </w:p>
    <w:p w:rsidR="00E405AB" w:rsidRPr="00692E43" w:rsidRDefault="00692E43" w:rsidP="00692E43">
      <w:pPr>
        <w:widowControl w:val="0"/>
        <w:tabs>
          <w:tab w:val="left" w:pos="567"/>
        </w:tabs>
        <w:ind w:left="4536"/>
        <w:contextualSpacing/>
        <w:jc w:val="center"/>
        <w:rPr>
          <w:b/>
          <w:sz w:val="24"/>
          <w:szCs w:val="20"/>
        </w:rPr>
      </w:pPr>
      <w:r>
        <w:rPr>
          <w:b/>
          <w:sz w:val="24"/>
          <w:szCs w:val="20"/>
        </w:rPr>
        <w:t xml:space="preserve">             </w:t>
      </w:r>
      <w:r w:rsidR="00E405AB" w:rsidRPr="00692E43">
        <w:rPr>
          <w:b/>
          <w:sz w:val="24"/>
          <w:szCs w:val="20"/>
        </w:rPr>
        <w:t>к Административному регламенту</w:t>
      </w:r>
    </w:p>
    <w:p w:rsidR="00E405AB" w:rsidRPr="00692E43" w:rsidRDefault="00E405AB"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E405AB" w:rsidRPr="00692E43" w:rsidRDefault="00692E43" w:rsidP="00692E43">
      <w:pPr>
        <w:widowControl w:val="0"/>
        <w:tabs>
          <w:tab w:val="left" w:pos="567"/>
        </w:tabs>
        <w:ind w:firstLine="4536"/>
        <w:contextualSpacing/>
        <w:jc w:val="center"/>
        <w:rPr>
          <w:b/>
          <w:sz w:val="24"/>
          <w:szCs w:val="20"/>
        </w:rPr>
      </w:pPr>
      <w:bookmarkStart w:id="10" w:name="_GoBack"/>
      <w:bookmarkEnd w:id="10"/>
      <w:r>
        <w:rPr>
          <w:b/>
          <w:sz w:val="24"/>
          <w:szCs w:val="20"/>
        </w:rPr>
        <w:t xml:space="preserve">                   </w:t>
      </w:r>
      <w:proofErr w:type="gramStart"/>
      <w:r w:rsidR="00E405AB" w:rsidRPr="00692E43">
        <w:rPr>
          <w:b/>
          <w:sz w:val="24"/>
          <w:szCs w:val="20"/>
        </w:rPr>
        <w:t>нуждающихся в жилых помещениях»</w:t>
      </w:r>
      <w:proofErr w:type="gramEnd"/>
    </w:p>
    <w:p w:rsidR="00E405AB" w:rsidRPr="00692E43" w:rsidRDefault="00E405AB" w:rsidP="00E405AB">
      <w:pPr>
        <w:jc w:val="center"/>
        <w:rPr>
          <w:rFonts w:eastAsia="Calibri"/>
          <w:b/>
          <w:sz w:val="24"/>
          <w:lang w:eastAsia="en-US"/>
        </w:rPr>
      </w:pPr>
    </w:p>
    <w:p w:rsidR="00E405AB" w:rsidRPr="00692E43" w:rsidRDefault="00E405AB" w:rsidP="00E405AB">
      <w:pPr>
        <w:jc w:val="center"/>
        <w:rPr>
          <w:rFonts w:eastAsia="Calibri"/>
          <w:b/>
          <w:sz w:val="24"/>
          <w:lang w:eastAsia="en-US"/>
        </w:rPr>
      </w:pPr>
      <w:r w:rsidRPr="00692E43">
        <w:rPr>
          <w:rFonts w:eastAsia="Calibri"/>
          <w:b/>
          <w:sz w:val="24"/>
          <w:lang w:eastAsia="en-US"/>
        </w:rPr>
        <w:t>ФОРМА</w:t>
      </w:r>
      <w:r w:rsidRPr="00692E43">
        <w:rPr>
          <w:rFonts w:eastAsia="Calibri"/>
          <w:b/>
          <w:sz w:val="24"/>
          <w:lang w:eastAsia="en-US"/>
        </w:rPr>
        <w:br/>
        <w:t>согласия на обработку персональных данных</w:t>
      </w:r>
    </w:p>
    <w:tbl>
      <w:tblPr>
        <w:tblW w:w="5021" w:type="dxa"/>
        <w:tblInd w:w="4786" w:type="dxa"/>
        <w:tblLook w:val="01E0" w:firstRow="1" w:lastRow="1" w:firstColumn="1" w:lastColumn="1" w:noHBand="0" w:noVBand="0"/>
      </w:tblPr>
      <w:tblGrid>
        <w:gridCol w:w="5021"/>
      </w:tblGrid>
      <w:tr w:rsidR="00AF1C9F" w:rsidRPr="0038603A" w:rsidTr="00BE7590">
        <w:tc>
          <w:tcPr>
            <w:tcW w:w="5021" w:type="dxa"/>
            <w:shd w:val="clear" w:color="auto" w:fill="auto"/>
            <w:vAlign w:val="bottom"/>
          </w:tcPr>
          <w:p w:rsidR="00AF1C9F" w:rsidRPr="0038603A" w:rsidRDefault="00AF1C9F" w:rsidP="00BE2C47">
            <w:pPr>
              <w:tabs>
                <w:tab w:val="left" w:pos="4820"/>
              </w:tabs>
              <w:ind w:left="57"/>
              <w:rPr>
                <w:sz w:val="20"/>
                <w:szCs w:val="20"/>
              </w:rPr>
            </w:pPr>
            <w:r>
              <w:rPr>
                <w:sz w:val="20"/>
                <w:szCs w:val="20"/>
              </w:rPr>
              <w:t>Главе сельского поселения</w:t>
            </w:r>
            <w:r w:rsidR="00BE2C47">
              <w:rPr>
                <w:sz w:val="20"/>
                <w:szCs w:val="20"/>
              </w:rPr>
              <w:t xml:space="preserve"> </w:t>
            </w:r>
            <w:proofErr w:type="spellStart"/>
            <w:r w:rsidR="00BE2C47">
              <w:rPr>
                <w:sz w:val="20"/>
                <w:szCs w:val="20"/>
              </w:rPr>
              <w:t>Среднекарамалинский</w:t>
            </w:r>
            <w:proofErr w:type="spellEnd"/>
            <w:r w:rsidR="00BE2C47">
              <w:rPr>
                <w:sz w:val="20"/>
                <w:szCs w:val="20"/>
              </w:rPr>
              <w:t xml:space="preserve"> </w:t>
            </w:r>
            <w:r w:rsidRPr="00AF1C9F">
              <w:rPr>
                <w:sz w:val="20"/>
                <w:szCs w:val="20"/>
              </w:rPr>
              <w:t xml:space="preserve"> </w:t>
            </w:r>
            <w:r>
              <w:rPr>
                <w:sz w:val="20"/>
                <w:szCs w:val="20"/>
              </w:rPr>
              <w:t xml:space="preserve"> сельсовет</w:t>
            </w:r>
          </w:p>
        </w:tc>
      </w:tr>
      <w:tr w:rsidR="00AF1C9F" w:rsidRPr="0038603A" w:rsidTr="00BE7590">
        <w:tblPrEx>
          <w:tblBorders>
            <w:bottom w:val="single" w:sz="4" w:space="0" w:color="auto"/>
          </w:tblBorders>
        </w:tblPrEx>
        <w:tc>
          <w:tcPr>
            <w:tcW w:w="5021" w:type="dxa"/>
            <w:tcBorders>
              <w:bottom w:val="single" w:sz="4" w:space="0" w:color="auto"/>
            </w:tcBorders>
            <w:shd w:val="clear" w:color="auto" w:fill="auto"/>
            <w:vAlign w:val="bottom"/>
          </w:tcPr>
          <w:p w:rsidR="00AF1C9F" w:rsidRDefault="00AF1C9F" w:rsidP="00BE7590">
            <w:pPr>
              <w:tabs>
                <w:tab w:val="left" w:pos="4820"/>
              </w:tabs>
              <w:ind w:left="57"/>
              <w:rPr>
                <w:sz w:val="20"/>
                <w:szCs w:val="20"/>
              </w:rPr>
            </w:pPr>
            <w:r>
              <w:rPr>
                <w:sz w:val="20"/>
                <w:szCs w:val="20"/>
              </w:rPr>
              <w:t>муниципального района   Ермекеевский район</w:t>
            </w:r>
          </w:p>
          <w:p w:rsidR="00AF1C9F" w:rsidRDefault="00AF1C9F" w:rsidP="00BE7590">
            <w:pPr>
              <w:tabs>
                <w:tab w:val="left" w:pos="4820"/>
              </w:tabs>
              <w:ind w:left="57"/>
              <w:rPr>
                <w:sz w:val="20"/>
                <w:szCs w:val="20"/>
              </w:rPr>
            </w:pPr>
            <w:r>
              <w:rPr>
                <w:sz w:val="20"/>
                <w:szCs w:val="20"/>
              </w:rPr>
              <w:t>Республики Башкортостан</w:t>
            </w:r>
          </w:p>
          <w:p w:rsidR="00AF1C9F" w:rsidRPr="0038603A" w:rsidRDefault="00AF1C9F" w:rsidP="00BE7590">
            <w:pPr>
              <w:tabs>
                <w:tab w:val="left" w:pos="4820"/>
              </w:tabs>
              <w:ind w:left="57"/>
              <w:rPr>
                <w:sz w:val="20"/>
                <w:szCs w:val="20"/>
              </w:rPr>
            </w:pPr>
          </w:p>
        </w:tc>
      </w:tr>
    </w:tbl>
    <w:p w:rsidR="00E405AB" w:rsidRPr="00B863CE" w:rsidRDefault="00E405AB" w:rsidP="00692E43">
      <w:pPr>
        <w:ind w:left="4536"/>
        <w:rPr>
          <w:rFonts w:eastAsia="Calibri"/>
          <w:sz w:val="18"/>
          <w:szCs w:val="18"/>
          <w:lang w:eastAsia="en-US"/>
        </w:rPr>
      </w:pPr>
      <w:r w:rsidRPr="00B863CE">
        <w:rPr>
          <w:rFonts w:eastAsia="Calibri"/>
          <w:sz w:val="18"/>
          <w:szCs w:val="18"/>
          <w:lang w:eastAsia="en-US"/>
        </w:rPr>
        <w:t xml:space="preserve"> </w:t>
      </w:r>
    </w:p>
    <w:p w:rsidR="00E405AB" w:rsidRPr="00B863CE" w:rsidRDefault="00E405AB" w:rsidP="00E405A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r w:rsidR="00692E43">
        <w:rPr>
          <w:rFonts w:eastAsia="Calibri"/>
          <w:sz w:val="20"/>
          <w:szCs w:val="28"/>
          <w:lang w:eastAsia="en-US"/>
        </w:rPr>
        <w:t>______</w:t>
      </w:r>
    </w:p>
    <w:p w:rsidR="00E405AB" w:rsidRPr="00B863CE" w:rsidRDefault="00E405AB" w:rsidP="00692E43">
      <w:pPr>
        <w:ind w:left="4536"/>
        <w:rPr>
          <w:rFonts w:eastAsia="Calibri"/>
          <w:sz w:val="15"/>
          <w:szCs w:val="15"/>
          <w:lang w:eastAsia="en-US"/>
        </w:rPr>
      </w:pPr>
      <w:r w:rsidRPr="00B863CE">
        <w:rPr>
          <w:rFonts w:eastAsia="Calibri"/>
          <w:sz w:val="15"/>
          <w:szCs w:val="15"/>
          <w:lang w:eastAsia="en-US"/>
        </w:rPr>
        <w:t>(указывается полное наименование должности и ФИО)</w:t>
      </w:r>
    </w:p>
    <w:p w:rsidR="00692E43" w:rsidRDefault="00E405AB" w:rsidP="00E405AB">
      <w:pPr>
        <w:ind w:left="4536"/>
        <w:rPr>
          <w:rFonts w:eastAsia="Calibri"/>
          <w:sz w:val="20"/>
          <w:szCs w:val="28"/>
          <w:lang w:eastAsia="en-US"/>
        </w:rPr>
      </w:pPr>
      <w:r w:rsidRPr="00B863CE">
        <w:rPr>
          <w:rFonts w:eastAsia="Calibri"/>
          <w:sz w:val="18"/>
          <w:szCs w:val="18"/>
          <w:lang w:eastAsia="en-US"/>
        </w:rPr>
        <w:t>от ____________________________________________________</w:t>
      </w:r>
      <w:r w:rsidR="00692E43">
        <w:rPr>
          <w:rFonts w:eastAsia="Calibri"/>
          <w:sz w:val="20"/>
          <w:szCs w:val="28"/>
          <w:lang w:eastAsia="en-US"/>
        </w:rPr>
        <w:t>___</w:t>
      </w:r>
    </w:p>
    <w:p w:rsidR="00E405AB" w:rsidRPr="00B863CE" w:rsidRDefault="00E405AB" w:rsidP="00E405AB">
      <w:pPr>
        <w:ind w:left="4536"/>
        <w:rPr>
          <w:rFonts w:eastAsia="Calibri"/>
          <w:sz w:val="20"/>
          <w:szCs w:val="28"/>
          <w:lang w:eastAsia="en-US"/>
        </w:rPr>
      </w:pPr>
      <w:r w:rsidRPr="00B863CE">
        <w:rPr>
          <w:rFonts w:eastAsia="Calibri"/>
          <w:sz w:val="20"/>
          <w:szCs w:val="28"/>
          <w:lang w:eastAsia="en-US"/>
        </w:rPr>
        <w:t>________________________________________</w:t>
      </w:r>
      <w:r>
        <w:rPr>
          <w:rFonts w:eastAsia="Calibri"/>
          <w:sz w:val="20"/>
          <w:szCs w:val="28"/>
          <w:lang w:eastAsia="en-US"/>
        </w:rPr>
        <w:t>________</w:t>
      </w:r>
      <w:r w:rsidR="00692E43">
        <w:rPr>
          <w:rFonts w:eastAsia="Calibri"/>
          <w:sz w:val="20"/>
          <w:szCs w:val="28"/>
          <w:lang w:eastAsia="en-US"/>
        </w:rPr>
        <w:t>____</w:t>
      </w:r>
    </w:p>
    <w:p w:rsidR="00E405AB" w:rsidRPr="00B863CE" w:rsidRDefault="00E405AB" w:rsidP="00E405A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405AB" w:rsidRPr="00B863CE" w:rsidRDefault="00E405AB" w:rsidP="00E405AB">
      <w:pPr>
        <w:ind w:left="4536"/>
        <w:rPr>
          <w:rFonts w:eastAsia="Calibri"/>
          <w:sz w:val="16"/>
          <w:szCs w:val="16"/>
          <w:lang w:eastAsia="en-US"/>
        </w:rPr>
      </w:pPr>
      <w:r w:rsidRPr="00B863CE">
        <w:rPr>
          <w:rFonts w:eastAsia="Calibri"/>
          <w:sz w:val="16"/>
          <w:szCs w:val="16"/>
          <w:lang w:eastAsia="en-US"/>
        </w:rPr>
        <w:t>____________________________________________________________</w:t>
      </w:r>
      <w:r>
        <w:rPr>
          <w:rFonts w:eastAsia="Calibri"/>
          <w:sz w:val="16"/>
          <w:szCs w:val="16"/>
          <w:lang w:eastAsia="en-US"/>
        </w:rPr>
        <w:t>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r>
        <w:rPr>
          <w:rFonts w:eastAsia="Calibri"/>
          <w:sz w:val="18"/>
          <w:szCs w:val="18"/>
          <w:lang w:eastAsia="en-US"/>
        </w:rPr>
        <w:t>______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____________________________________________________</w:t>
      </w:r>
      <w:r w:rsidR="00692E43">
        <w:rPr>
          <w:rFonts w:eastAsia="Calibri"/>
          <w:sz w:val="18"/>
          <w:szCs w:val="18"/>
          <w:lang w:eastAsia="en-US"/>
        </w:rPr>
        <w:t>______</w:t>
      </w:r>
      <w:r w:rsidRPr="00B863CE">
        <w:rPr>
          <w:rFonts w:eastAsia="Calibri"/>
          <w:sz w:val="18"/>
          <w:szCs w:val="18"/>
          <w:lang w:eastAsia="en-US"/>
        </w:rPr>
        <w:t xml:space="preserve">, </w:t>
      </w:r>
    </w:p>
    <w:p w:rsidR="00E405AB" w:rsidRPr="00B863CE" w:rsidRDefault="00E405AB" w:rsidP="00E405A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405AB" w:rsidRPr="00B863CE" w:rsidRDefault="00E405AB" w:rsidP="00E405AB">
      <w:pPr>
        <w:jc w:val="center"/>
        <w:rPr>
          <w:rFonts w:eastAsia="Calibri"/>
          <w:b/>
          <w:sz w:val="18"/>
          <w:szCs w:val="18"/>
          <w:lang w:eastAsia="en-US"/>
        </w:rPr>
      </w:pP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ЗАЯВЛЕНИЕ</w:t>
      </w: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r>
        <w:rPr>
          <w:rFonts w:eastAsia="Calibri"/>
          <w:sz w:val="18"/>
          <w:szCs w:val="18"/>
          <w:lang w:eastAsia="en-US"/>
        </w:rPr>
        <w:t xml:space="preserve"> </w:t>
      </w:r>
      <w:r w:rsidRPr="00B863CE">
        <w:rPr>
          <w:rFonts w:eastAsia="Calibri"/>
          <w:sz w:val="18"/>
          <w:szCs w:val="18"/>
          <w:lang w:eastAsia="en-US"/>
        </w:rPr>
        <w:t>лиц, не являющихся заявителями</w:t>
      </w:r>
    </w:p>
    <w:p w:rsidR="00E405AB" w:rsidRPr="00B863CE" w:rsidRDefault="00E405AB" w:rsidP="00E405AB">
      <w:pPr>
        <w:jc w:val="center"/>
        <w:rPr>
          <w:rFonts w:eastAsia="Calibri"/>
          <w:b/>
          <w:sz w:val="20"/>
          <w:szCs w:val="28"/>
          <w:lang w:eastAsia="en-US"/>
        </w:rPr>
      </w:pP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692E43">
        <w:rPr>
          <w:rFonts w:eastAsia="Calibri"/>
          <w:noProof/>
          <w:sz w:val="18"/>
          <w:szCs w:val="18"/>
        </w:rPr>
        <w:t>____________________</w:t>
      </w:r>
    </w:p>
    <w:p w:rsidR="00E405AB" w:rsidRPr="00B863CE" w:rsidRDefault="00E405AB" w:rsidP="00E405AB">
      <w:pPr>
        <w:ind w:firstLine="708"/>
        <w:jc w:val="center"/>
        <w:rPr>
          <w:rFonts w:eastAsia="Calibri"/>
          <w:noProof/>
          <w:sz w:val="15"/>
          <w:szCs w:val="15"/>
        </w:rPr>
      </w:pPr>
      <w:r w:rsidRPr="00B863CE">
        <w:rPr>
          <w:rFonts w:eastAsia="Calibri"/>
          <w:noProof/>
          <w:sz w:val="15"/>
          <w:szCs w:val="15"/>
        </w:rPr>
        <w:t>(Ф.И.О. полностью)</w:t>
      </w:r>
    </w:p>
    <w:p w:rsidR="00E405AB" w:rsidRPr="00B863CE" w:rsidRDefault="00E405AB" w:rsidP="00E405AB">
      <w:pPr>
        <w:ind w:firstLine="708"/>
        <w:jc w:val="both"/>
        <w:rPr>
          <w:rFonts w:eastAsia="Calibri"/>
          <w:noProof/>
          <w:sz w:val="15"/>
          <w:szCs w:val="15"/>
        </w:rPr>
      </w:pPr>
    </w:p>
    <w:p w:rsidR="00E405AB" w:rsidRPr="00B863CE" w:rsidRDefault="00E405AB" w:rsidP="00E405AB">
      <w:pPr>
        <w:jc w:val="both"/>
        <w:rPr>
          <w:rFonts w:eastAsia="Calibri"/>
          <w:noProof/>
          <w:sz w:val="18"/>
          <w:szCs w:val="18"/>
        </w:rPr>
      </w:pPr>
      <w:r w:rsidRPr="00B863CE">
        <w:rPr>
          <w:rFonts w:eastAsia="Calibri"/>
          <w:noProof/>
          <w:sz w:val="18"/>
          <w:szCs w:val="18"/>
        </w:rPr>
        <w:t>паспорт: серия ___________   н</w:t>
      </w:r>
      <w:r>
        <w:rPr>
          <w:rFonts w:eastAsia="Calibri"/>
          <w:noProof/>
          <w:sz w:val="18"/>
          <w:szCs w:val="18"/>
        </w:rPr>
        <w:t>омер   __________</w:t>
      </w:r>
      <w:r w:rsidR="00692E43">
        <w:rPr>
          <w:rFonts w:eastAsia="Calibri"/>
          <w:noProof/>
          <w:sz w:val="18"/>
          <w:szCs w:val="18"/>
        </w:rPr>
        <w:t>_________</w:t>
      </w:r>
      <w:r w:rsidRPr="00B863CE">
        <w:rPr>
          <w:rFonts w:eastAsia="Calibri"/>
          <w:noProof/>
          <w:sz w:val="18"/>
          <w:szCs w:val="18"/>
        </w:rPr>
        <w:t xml:space="preserve"> дата выдачи: «____»_______________</w:t>
      </w:r>
      <w:r w:rsidR="00692E43">
        <w:rPr>
          <w:rFonts w:eastAsia="Calibri"/>
          <w:noProof/>
          <w:sz w:val="18"/>
          <w:szCs w:val="18"/>
        </w:rPr>
        <w:t>_20___</w:t>
      </w:r>
      <w:r w:rsidRPr="00B863CE">
        <w:rPr>
          <w:rFonts w:eastAsia="Calibri"/>
          <w:noProof/>
          <w:sz w:val="18"/>
          <w:szCs w:val="18"/>
        </w:rPr>
        <w:t xml:space="preserve">г.  </w:t>
      </w:r>
    </w:p>
    <w:p w:rsidR="00E405AB" w:rsidRPr="00B863CE" w:rsidRDefault="00E405AB" w:rsidP="00E405AB">
      <w:pPr>
        <w:ind w:firstLine="708"/>
        <w:jc w:val="both"/>
        <w:rPr>
          <w:rFonts w:eastAsia="Calibri"/>
          <w:noProof/>
          <w:sz w:val="18"/>
          <w:szCs w:val="18"/>
        </w:rPr>
      </w:pPr>
    </w:p>
    <w:p w:rsidR="00E405AB" w:rsidRPr="00B863CE" w:rsidRDefault="00E405AB" w:rsidP="00E405A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w:t>
      </w:r>
      <w:r w:rsidR="00692E43">
        <w:rPr>
          <w:rFonts w:eastAsia="Calibri"/>
          <w:noProof/>
          <w:sz w:val="20"/>
          <w:szCs w:val="20"/>
        </w:rPr>
        <w:t>______________________________</w:t>
      </w:r>
      <w:r w:rsidRPr="00B863CE">
        <w:rPr>
          <w:rFonts w:eastAsia="Calibri"/>
          <w:noProof/>
          <w:sz w:val="20"/>
          <w:szCs w:val="20"/>
        </w:rPr>
        <w:t>_________</w:t>
      </w:r>
    </w:p>
    <w:p w:rsidR="00E405AB" w:rsidRPr="00B863CE" w:rsidRDefault="00E405AB" w:rsidP="00E405AB">
      <w:pPr>
        <w:jc w:val="both"/>
        <w:rPr>
          <w:rFonts w:eastAsia="Calibri"/>
          <w:sz w:val="15"/>
          <w:szCs w:val="15"/>
          <w:lang w:eastAsia="en-US"/>
        </w:rPr>
      </w:pPr>
      <w:r w:rsidRPr="00B863CE">
        <w:rPr>
          <w:rFonts w:eastAsia="Calibri"/>
          <w:lang w:eastAsia="en-US"/>
        </w:rPr>
        <w:t>_______________________________________</w:t>
      </w:r>
      <w:r w:rsidR="00692E43">
        <w:rPr>
          <w:rFonts w:eastAsia="Calibri"/>
          <w:lang w:eastAsia="en-US"/>
        </w:rPr>
        <w:t>____________________</w:t>
      </w:r>
      <w:r w:rsidRPr="00B863CE">
        <w:rPr>
          <w:rFonts w:eastAsia="Calibri"/>
          <w:lang w:eastAsia="en-US"/>
        </w:rPr>
        <w:t>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405AB" w:rsidRPr="00B863CE" w:rsidRDefault="00692E43" w:rsidP="00E405AB">
      <w:pPr>
        <w:jc w:val="both"/>
        <w:rPr>
          <w:rFonts w:eastAsia="Calibri"/>
          <w:sz w:val="18"/>
          <w:szCs w:val="18"/>
          <w:lang w:eastAsia="en-US"/>
        </w:rPr>
      </w:pPr>
      <w:r>
        <w:rPr>
          <w:rFonts w:eastAsia="Calibri"/>
          <w:sz w:val="18"/>
          <w:szCs w:val="18"/>
          <w:lang w:eastAsia="en-US"/>
        </w:rPr>
        <w:t>член семьи заявителя</w:t>
      </w:r>
      <w:r w:rsidR="00E405AB" w:rsidRPr="00B863CE">
        <w:rPr>
          <w:rFonts w:eastAsia="Calibri"/>
          <w:sz w:val="18"/>
          <w:szCs w:val="18"/>
          <w:lang w:eastAsia="en-US"/>
        </w:rPr>
        <w:t>*  ____________________________________________________________</w:t>
      </w:r>
      <w:r>
        <w:rPr>
          <w:rFonts w:eastAsia="Calibri"/>
          <w:sz w:val="18"/>
          <w:szCs w:val="18"/>
          <w:lang w:eastAsia="en-US"/>
        </w:rPr>
        <w:t>___________________________</w:t>
      </w:r>
    </w:p>
    <w:p w:rsidR="00E405AB" w:rsidRPr="00B863CE" w:rsidRDefault="00E405AB" w:rsidP="00E405A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E405AB" w:rsidRPr="00B863CE" w:rsidRDefault="00E405AB" w:rsidP="00E405A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405AB" w:rsidRPr="00B863CE" w:rsidRDefault="00E405AB" w:rsidP="00E405AB">
      <w:pPr>
        <w:ind w:firstLine="708"/>
        <w:jc w:val="both"/>
        <w:rPr>
          <w:rFonts w:eastAsia="Calibri"/>
          <w:sz w:val="15"/>
          <w:szCs w:val="15"/>
          <w:lang w:eastAsia="en-US"/>
        </w:rPr>
      </w:pPr>
      <w:r w:rsidRPr="00B863CE">
        <w:rPr>
          <w:rFonts w:eastAsia="Calibri"/>
          <w:sz w:val="15"/>
          <w:szCs w:val="15"/>
          <w:lang w:eastAsia="en-US"/>
        </w:rPr>
        <w:t xml:space="preserve">                   </w:t>
      </w:r>
    </w:p>
    <w:p w:rsidR="00E405AB" w:rsidRPr="00B863CE" w:rsidRDefault="00E405AB" w:rsidP="00E405AB">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E405AB" w:rsidRPr="00B863CE" w:rsidRDefault="00E405AB" w:rsidP="00E405AB">
      <w:pPr>
        <w:jc w:val="both"/>
        <w:rPr>
          <w:rFonts w:eastAsia="Calibri"/>
          <w:sz w:val="18"/>
          <w:szCs w:val="18"/>
          <w:lang w:eastAsia="en-US"/>
        </w:rPr>
      </w:pPr>
      <w:r>
        <w:rPr>
          <w:rFonts w:eastAsia="Calibri"/>
          <w:sz w:val="18"/>
          <w:szCs w:val="18"/>
          <w:lang w:eastAsia="en-US"/>
        </w:rPr>
        <w:t xml:space="preserve">(опекаемых, </w:t>
      </w:r>
      <w:r w:rsidRPr="00B863CE">
        <w:rPr>
          <w:rFonts w:eastAsia="Calibri"/>
          <w:sz w:val="18"/>
          <w:szCs w:val="18"/>
          <w:lang w:eastAsia="en-US"/>
        </w:rPr>
        <w:t>подопечных)____________________________________________________________________________________</w:t>
      </w:r>
    </w:p>
    <w:p w:rsidR="00E405AB" w:rsidRPr="00B863CE" w:rsidRDefault="00E405AB" w:rsidP="00E405A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405AB" w:rsidRPr="00B863CE" w:rsidRDefault="00E405AB" w:rsidP="00E405AB">
      <w:pPr>
        <w:tabs>
          <w:tab w:val="left" w:pos="4489"/>
        </w:tabs>
        <w:jc w:val="center"/>
        <w:rPr>
          <w:rFonts w:eastAsia="Calibri"/>
          <w:sz w:val="15"/>
          <w:szCs w:val="15"/>
          <w:lang w:eastAsia="en-US"/>
        </w:rPr>
      </w:pP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Администрацией ___________________</w:t>
      </w:r>
      <w:proofErr w:type="gramStart"/>
      <w:r w:rsidRPr="00B863CE">
        <w:rPr>
          <w:rFonts w:eastAsia="Calibri"/>
          <w:sz w:val="18"/>
          <w:szCs w:val="18"/>
          <w:lang w:eastAsia="en-US"/>
        </w:rPr>
        <w:t xml:space="preserve"> ,</w:t>
      </w:r>
      <w:proofErr w:type="gramEnd"/>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фамилия, имя, отчество;</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дата рождения;</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адрес места жительства;</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05AB" w:rsidRPr="00B863CE" w:rsidRDefault="00E405AB" w:rsidP="00E405AB">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05AB" w:rsidRPr="00B863CE" w:rsidRDefault="00E405AB" w:rsidP="00E405AB">
      <w:pPr>
        <w:ind w:firstLine="708"/>
        <w:jc w:val="both"/>
        <w:rPr>
          <w:rFonts w:eastAsia="Calibri"/>
          <w:sz w:val="18"/>
          <w:szCs w:val="18"/>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405AB" w:rsidRPr="00B863CE" w:rsidRDefault="00E405AB" w:rsidP="00E405A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405AB" w:rsidRDefault="00E405AB" w:rsidP="00E405AB">
      <w:pPr>
        <w:ind w:firstLine="708"/>
        <w:jc w:val="both"/>
        <w:rPr>
          <w:rFonts w:eastAsia="Calibri"/>
          <w:sz w:val="15"/>
          <w:szCs w:val="15"/>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18"/>
          <w:szCs w:val="18"/>
          <w:lang w:eastAsia="en-US"/>
        </w:rPr>
        <w:t>Принял: «____</w:t>
      </w:r>
      <w:r w:rsidRPr="00B863CE">
        <w:rPr>
          <w:rFonts w:eastAsia="Calibri"/>
          <w:sz w:val="20"/>
          <w:szCs w:val="28"/>
          <w:lang w:eastAsia="en-US"/>
        </w:rPr>
        <w:t>_»___________20___г. ____________________  _</w:t>
      </w:r>
      <w:r>
        <w:rPr>
          <w:rFonts w:eastAsia="Calibri"/>
          <w:sz w:val="20"/>
          <w:szCs w:val="28"/>
          <w:lang w:eastAsia="en-US"/>
        </w:rPr>
        <w:t>____________</w:t>
      </w:r>
      <w:r w:rsidRPr="00B863CE">
        <w:rPr>
          <w:rFonts w:eastAsia="Calibri"/>
          <w:sz w:val="20"/>
          <w:szCs w:val="28"/>
          <w:lang w:eastAsia="en-US"/>
        </w:rPr>
        <w:t xml:space="preserve">   /    ____________________/</w:t>
      </w:r>
    </w:p>
    <w:p w:rsidR="00E405AB" w:rsidRPr="00B863CE" w:rsidRDefault="00E405AB" w:rsidP="00E405A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405AB" w:rsidRPr="00B863CE" w:rsidRDefault="00E405AB" w:rsidP="00E405AB">
      <w:pPr>
        <w:ind w:firstLine="67"/>
        <w:jc w:val="both"/>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_____________________________</w:t>
      </w:r>
    </w:p>
    <w:p w:rsidR="009E0D93" w:rsidRPr="00692E43" w:rsidRDefault="00E405AB" w:rsidP="00E405AB">
      <w:pPr>
        <w:rPr>
          <w:rFonts w:eastAsia="Calibri"/>
          <w:szCs w:val="28"/>
          <w:lang w:eastAsia="en-US"/>
        </w:rPr>
      </w:pPr>
      <w:r w:rsidRPr="00B863CE">
        <w:rPr>
          <w:rFonts w:eastAsia="Calibri"/>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sectPr w:rsidR="009E0D93" w:rsidRPr="00692E43" w:rsidSect="00E405AB">
      <w:pgSz w:w="11906" w:h="16838"/>
      <w:pgMar w:top="794" w:right="45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26"/>
    <w:rsid w:val="00061DDA"/>
    <w:rsid w:val="00177E86"/>
    <w:rsid w:val="002B4FAA"/>
    <w:rsid w:val="00327C2F"/>
    <w:rsid w:val="003B2008"/>
    <w:rsid w:val="00492227"/>
    <w:rsid w:val="005B0855"/>
    <w:rsid w:val="005B0BA5"/>
    <w:rsid w:val="00692E43"/>
    <w:rsid w:val="00706FB5"/>
    <w:rsid w:val="007D670E"/>
    <w:rsid w:val="00881179"/>
    <w:rsid w:val="009063AF"/>
    <w:rsid w:val="009A44F0"/>
    <w:rsid w:val="009D0759"/>
    <w:rsid w:val="009E0D93"/>
    <w:rsid w:val="00A17095"/>
    <w:rsid w:val="00A64BFE"/>
    <w:rsid w:val="00AD7DE7"/>
    <w:rsid w:val="00AF1C9F"/>
    <w:rsid w:val="00B00D34"/>
    <w:rsid w:val="00BD3C0E"/>
    <w:rsid w:val="00BE2C47"/>
    <w:rsid w:val="00BE7590"/>
    <w:rsid w:val="00CE600A"/>
    <w:rsid w:val="00DF0226"/>
    <w:rsid w:val="00E405AB"/>
    <w:rsid w:val="00ED5916"/>
    <w:rsid w:val="00F31FBC"/>
    <w:rsid w:val="00F31FEA"/>
    <w:rsid w:val="00FF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rFonts w:ascii="Times New Roman" w:eastAsia="Times New Roman" w:hAnsi="Times New Roman" w:cs="Times New Roman"/>
      <w:b/>
      <w:bCs/>
      <w:sz w:val="24"/>
      <w:szCs w:val="24"/>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rFonts w:ascii="Times New Roman" w:eastAsia="Times New Roman" w:hAnsi="Times New Roman" w:cs="Times New Roman"/>
      <w:b/>
      <w:bCs/>
      <w:sz w:val="24"/>
      <w:szCs w:val="24"/>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karam_ss@mail.ru" TargetMode="External"/><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image" Target="media/image1.jpeg"/><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karam-sp.ru/"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B05B-2974-40D4-A9B7-1BCE6A7F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19333</Words>
  <Characters>110202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3</cp:revision>
  <cp:lastPrinted>2019-12-16T11:16:00Z</cp:lastPrinted>
  <dcterms:created xsi:type="dcterms:W3CDTF">2019-12-16T11:20:00Z</dcterms:created>
  <dcterms:modified xsi:type="dcterms:W3CDTF">2019-12-16T11:20:00Z</dcterms:modified>
</cp:coreProperties>
</file>